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C4E" w:rsidRPr="00E44F6D" w:rsidRDefault="00E44F6D" w:rsidP="006B6C4E">
      <w:pPr>
        <w:rPr>
          <w:rFonts w:ascii="Calibri" w:hAnsi="Calibri" w:cs="Arial"/>
          <w:b/>
          <w:lang w:val="es-ES"/>
        </w:rPr>
      </w:pPr>
      <w:r w:rsidRPr="00E44F6D">
        <w:rPr>
          <w:rFonts w:ascii="Calibri" w:hAnsi="Calibri" w:cs="Arial"/>
          <w:b/>
          <w:lang w:val="es-ES"/>
        </w:rPr>
        <w:t>Marzo</w:t>
      </w:r>
      <w:r w:rsidR="006B6C4E" w:rsidRPr="00E44F6D">
        <w:rPr>
          <w:rFonts w:ascii="Calibri" w:hAnsi="Calibri" w:cs="Arial"/>
          <w:b/>
          <w:lang w:val="es-ES"/>
        </w:rPr>
        <w:t xml:space="preserve"> 2015 – </w:t>
      </w:r>
      <w:proofErr w:type="spellStart"/>
      <w:r w:rsidRPr="00E44F6D">
        <w:rPr>
          <w:rFonts w:ascii="Calibri" w:hAnsi="Calibri" w:cs="Arial"/>
          <w:b/>
          <w:lang w:val="es-ES"/>
        </w:rPr>
        <w:t>Fotohistoria</w:t>
      </w:r>
      <w:proofErr w:type="spellEnd"/>
    </w:p>
    <w:p w:rsidR="00957C73" w:rsidRPr="00E44F6D" w:rsidRDefault="00957C73" w:rsidP="006B6C4E">
      <w:pPr>
        <w:rPr>
          <w:rFonts w:ascii="Calibri" w:hAnsi="Calibri" w:cs="Arial"/>
          <w:b/>
          <w:lang w:val="es-ES"/>
        </w:rPr>
      </w:pPr>
    </w:p>
    <w:p w:rsidR="00957C73" w:rsidRPr="00E44F6D" w:rsidRDefault="00957C73" w:rsidP="006B6C4E">
      <w:pPr>
        <w:rPr>
          <w:rFonts w:ascii="Calibri" w:hAnsi="Calibri" w:cs="Arial"/>
          <w:b/>
          <w:lang w:val="es-ES"/>
        </w:rPr>
      </w:pPr>
    </w:p>
    <w:p w:rsidR="006B6C4E" w:rsidRPr="00E44F6D" w:rsidRDefault="006B6C4E">
      <w:pPr>
        <w:rPr>
          <w:rFonts w:ascii="Calibri" w:hAnsi="Calibri" w:cs="Arial"/>
          <w:b/>
          <w:lang w:val="es-ES"/>
        </w:rPr>
      </w:pPr>
    </w:p>
    <w:p w:rsidR="006B6C4E" w:rsidRPr="00E44F6D" w:rsidRDefault="00E44F6D" w:rsidP="006B6C4E">
      <w:pPr>
        <w:jc w:val="center"/>
        <w:rPr>
          <w:rFonts w:ascii="Calibri" w:hAnsi="Calibri" w:cs="Arial"/>
          <w:b/>
          <w:sz w:val="40"/>
          <w:szCs w:val="40"/>
          <w:lang w:val="es-ES"/>
        </w:rPr>
      </w:pPr>
      <w:r w:rsidRPr="00E44F6D">
        <w:rPr>
          <w:rFonts w:ascii="Calibri" w:hAnsi="Calibri" w:cs="Arial"/>
          <w:b/>
          <w:sz w:val="40"/>
          <w:szCs w:val="40"/>
          <w:lang w:val="es-ES"/>
        </w:rPr>
        <w:t xml:space="preserve">Los desastres </w:t>
      </w:r>
      <w:r w:rsidR="003F73F2">
        <w:rPr>
          <w:rFonts w:ascii="Calibri" w:hAnsi="Calibri" w:cs="Arial"/>
          <w:b/>
          <w:sz w:val="40"/>
          <w:szCs w:val="40"/>
          <w:lang w:val="es-ES"/>
        </w:rPr>
        <w:t>naturales a través de</w:t>
      </w:r>
      <w:r>
        <w:rPr>
          <w:rFonts w:ascii="Calibri" w:hAnsi="Calibri" w:cs="Arial"/>
          <w:b/>
          <w:sz w:val="40"/>
          <w:szCs w:val="40"/>
          <w:lang w:val="es-ES"/>
        </w:rPr>
        <w:t xml:space="preserve"> los ojos de </w:t>
      </w:r>
      <w:r w:rsidR="00EF7AB9">
        <w:rPr>
          <w:rFonts w:ascii="Calibri" w:hAnsi="Calibri" w:cs="Arial"/>
          <w:b/>
          <w:sz w:val="40"/>
          <w:szCs w:val="40"/>
          <w:lang w:val="es-ES"/>
        </w:rPr>
        <w:t>la infancia</w:t>
      </w:r>
    </w:p>
    <w:p w:rsidR="00957C73" w:rsidRPr="00E44F6D" w:rsidRDefault="00957C73" w:rsidP="006B6C4E">
      <w:pPr>
        <w:jc w:val="center"/>
        <w:rPr>
          <w:rFonts w:ascii="Calibri" w:hAnsi="Calibri" w:cs="Arial"/>
          <w:b/>
          <w:lang w:val="es-ES"/>
        </w:rPr>
      </w:pPr>
    </w:p>
    <w:p w:rsidR="006B6C4E" w:rsidRPr="00E44F6D" w:rsidRDefault="006B6C4E" w:rsidP="00957C73">
      <w:pPr>
        <w:spacing w:line="360" w:lineRule="auto"/>
        <w:rPr>
          <w:rFonts w:ascii="Calibri" w:hAnsi="Calibri"/>
          <w:sz w:val="20"/>
          <w:szCs w:val="20"/>
          <w:lang w:val="es-ES"/>
        </w:rPr>
      </w:pPr>
    </w:p>
    <w:p w:rsidR="00E44F6D" w:rsidRDefault="00E44F6D" w:rsidP="00BA3F9B">
      <w:pPr>
        <w:spacing w:line="360" w:lineRule="auto"/>
        <w:jc w:val="both"/>
        <w:rPr>
          <w:rFonts w:ascii="Calibri" w:hAnsi="Calibri"/>
          <w:lang w:val="es-ES"/>
        </w:rPr>
      </w:pPr>
      <w:r w:rsidRPr="0063602E">
        <w:rPr>
          <w:rFonts w:ascii="Calibri" w:hAnsi="Calibri"/>
          <w:lang w:val="es-ES"/>
        </w:rPr>
        <w:t xml:space="preserve">Desde cámaras de video hasta juegos </w:t>
      </w:r>
      <w:r w:rsidR="003F73F2">
        <w:rPr>
          <w:rFonts w:ascii="Calibri" w:hAnsi="Calibri"/>
          <w:lang w:val="es-ES"/>
        </w:rPr>
        <w:t>digitales</w:t>
      </w:r>
      <w:r w:rsidRPr="0063602E">
        <w:rPr>
          <w:rFonts w:ascii="Calibri" w:hAnsi="Calibri"/>
          <w:lang w:val="es-ES"/>
        </w:rPr>
        <w:t xml:space="preserve"> y teatro de marionetas, </w:t>
      </w:r>
      <w:r w:rsidR="0063602E" w:rsidRPr="0063602E">
        <w:rPr>
          <w:rFonts w:ascii="Calibri" w:hAnsi="Calibri"/>
          <w:lang w:val="es-ES"/>
        </w:rPr>
        <w:t>los niños y niñas en Asia est</w:t>
      </w:r>
      <w:r w:rsidR="0063602E">
        <w:rPr>
          <w:rFonts w:ascii="Calibri" w:hAnsi="Calibri"/>
          <w:lang w:val="es-ES"/>
        </w:rPr>
        <w:t xml:space="preserve">án usando el entretenimiento como una forma de encontrar refugio </w:t>
      </w:r>
      <w:r w:rsidR="003F73F2">
        <w:rPr>
          <w:rFonts w:ascii="Calibri" w:hAnsi="Calibri"/>
          <w:lang w:val="es-ES"/>
        </w:rPr>
        <w:t>ante</w:t>
      </w:r>
      <w:r w:rsidR="0063602E">
        <w:rPr>
          <w:rFonts w:ascii="Calibri" w:hAnsi="Calibri"/>
          <w:lang w:val="es-ES"/>
        </w:rPr>
        <w:t xml:space="preserve"> los desastres</w:t>
      </w:r>
      <w:r w:rsidR="003F73F2">
        <w:rPr>
          <w:rFonts w:ascii="Calibri" w:hAnsi="Calibri"/>
          <w:lang w:val="es-ES"/>
        </w:rPr>
        <w:t xml:space="preserve"> naturales</w:t>
      </w:r>
      <w:r w:rsidR="0063602E">
        <w:rPr>
          <w:rFonts w:ascii="Calibri" w:hAnsi="Calibri"/>
          <w:lang w:val="es-ES"/>
        </w:rPr>
        <w:t xml:space="preserve">. Al vivir en la zona del mundo más propensa a los </w:t>
      </w:r>
      <w:r w:rsidR="003F73F2">
        <w:rPr>
          <w:rFonts w:ascii="Calibri" w:hAnsi="Calibri"/>
          <w:lang w:val="es-ES"/>
        </w:rPr>
        <w:t>fenómenos meteorológicos adversos</w:t>
      </w:r>
      <w:r w:rsidR="0063602E">
        <w:rPr>
          <w:rFonts w:ascii="Calibri" w:hAnsi="Calibri"/>
          <w:lang w:val="es-ES"/>
        </w:rPr>
        <w:t>, la infancia en Asia es de las más vulnerables a los riesgos ambientales, los desastres naturales y los impactos del cambio climático.</w:t>
      </w:r>
    </w:p>
    <w:p w:rsidR="00AD16C0" w:rsidRDefault="00AD16C0" w:rsidP="00BA3F9B">
      <w:pPr>
        <w:spacing w:line="360" w:lineRule="auto"/>
        <w:jc w:val="both"/>
        <w:rPr>
          <w:rFonts w:ascii="Calibri" w:hAnsi="Calibri"/>
          <w:lang w:val="es-ES"/>
        </w:rPr>
      </w:pPr>
    </w:p>
    <w:p w:rsidR="0063602E" w:rsidRDefault="0063602E" w:rsidP="00BA3F9B">
      <w:pPr>
        <w:spacing w:line="360" w:lineRule="auto"/>
        <w:jc w:val="both"/>
        <w:rPr>
          <w:rFonts w:ascii="Calibri" w:hAnsi="Calibri"/>
          <w:lang w:val="es-ES"/>
        </w:rPr>
      </w:pPr>
      <w:r>
        <w:rPr>
          <w:rFonts w:ascii="Calibri" w:hAnsi="Calibri"/>
          <w:lang w:val="es-ES"/>
        </w:rPr>
        <w:t xml:space="preserve">Ahora los niños, las niñas y los jóvenes están utilizando los </w:t>
      </w:r>
      <w:r w:rsidR="003F73F2">
        <w:rPr>
          <w:rFonts w:ascii="Calibri" w:hAnsi="Calibri"/>
          <w:lang w:val="es-ES"/>
        </w:rPr>
        <w:t>canales de</w:t>
      </w:r>
      <w:r>
        <w:rPr>
          <w:rFonts w:ascii="Calibri" w:hAnsi="Calibri"/>
          <w:lang w:val="es-ES"/>
        </w:rPr>
        <w:t xml:space="preserve"> comunicación para abogar por la inclusión de la infancia en la educación para desastres, asegurando que sus voces son escuchadas de manera clara por los que toman decisiones.</w:t>
      </w:r>
    </w:p>
    <w:p w:rsidR="0063602E" w:rsidRPr="0063602E" w:rsidRDefault="0063602E" w:rsidP="00957C73">
      <w:pPr>
        <w:spacing w:line="360" w:lineRule="auto"/>
        <w:rPr>
          <w:rFonts w:ascii="Calibri" w:hAnsi="Calibri"/>
          <w:lang w:val="es-ES"/>
        </w:rPr>
      </w:pPr>
    </w:p>
    <w:p w:rsidR="006843DB" w:rsidRPr="003F73F2" w:rsidRDefault="006843DB" w:rsidP="00957C73">
      <w:pPr>
        <w:spacing w:line="360" w:lineRule="auto"/>
        <w:rPr>
          <w:rFonts w:ascii="Calibri" w:hAnsi="Calibri"/>
          <w:sz w:val="22"/>
          <w:szCs w:val="22"/>
          <w:lang w:val="es-ES"/>
        </w:rPr>
      </w:pPr>
    </w:p>
    <w:p w:rsidR="009A0629" w:rsidRPr="003F73F2" w:rsidRDefault="009A0629">
      <w:pPr>
        <w:rPr>
          <w:rFonts w:ascii="Calibri" w:hAnsi="Calibri"/>
          <w:lang w:val="es-ES"/>
        </w:rPr>
      </w:pPr>
    </w:p>
    <w:p w:rsidR="009A0629" w:rsidRPr="003F73F2" w:rsidRDefault="009A0629">
      <w:pPr>
        <w:rPr>
          <w:rFonts w:ascii="Calibri" w:hAnsi="Calibri"/>
          <w:lang w:val="es-ES"/>
        </w:rPr>
      </w:pPr>
    </w:p>
    <w:p w:rsidR="00957C73" w:rsidRPr="003F73F2" w:rsidRDefault="00957C73">
      <w:pPr>
        <w:rPr>
          <w:rFonts w:ascii="Calibri" w:hAnsi="Calibri"/>
          <w:b/>
          <w:lang w:val="es-ES"/>
        </w:rPr>
      </w:pPr>
    </w:p>
    <w:p w:rsidR="00957C73" w:rsidRPr="003F73F2" w:rsidRDefault="00957C73">
      <w:pPr>
        <w:rPr>
          <w:rFonts w:ascii="Calibri" w:hAnsi="Calibri"/>
          <w:b/>
          <w:lang w:val="es-ES"/>
        </w:rPr>
      </w:pPr>
    </w:p>
    <w:p w:rsidR="00957C73" w:rsidRPr="003F73F2" w:rsidRDefault="00957C73">
      <w:pPr>
        <w:rPr>
          <w:rFonts w:ascii="Calibri" w:hAnsi="Calibri"/>
          <w:b/>
          <w:lang w:val="es-ES"/>
        </w:rPr>
      </w:pPr>
    </w:p>
    <w:p w:rsidR="00957C73" w:rsidRPr="003F73F2" w:rsidRDefault="00957C73">
      <w:pPr>
        <w:rPr>
          <w:rFonts w:ascii="Calibri" w:hAnsi="Calibri"/>
          <w:b/>
          <w:lang w:val="es-ES"/>
        </w:rPr>
      </w:pPr>
    </w:p>
    <w:p w:rsidR="00957C73" w:rsidRPr="003F73F2" w:rsidRDefault="00957C73">
      <w:pPr>
        <w:rPr>
          <w:rFonts w:ascii="Calibri" w:hAnsi="Calibri"/>
          <w:b/>
          <w:lang w:val="es-ES"/>
        </w:rPr>
      </w:pPr>
    </w:p>
    <w:p w:rsidR="00957C73" w:rsidRPr="003F73F2" w:rsidRDefault="00957C73">
      <w:pPr>
        <w:rPr>
          <w:rFonts w:ascii="Calibri" w:hAnsi="Calibri"/>
          <w:b/>
          <w:lang w:val="es-ES"/>
        </w:rPr>
      </w:pPr>
    </w:p>
    <w:p w:rsidR="00957C73" w:rsidRPr="003F73F2" w:rsidRDefault="00957C73">
      <w:pPr>
        <w:rPr>
          <w:rFonts w:ascii="Calibri" w:hAnsi="Calibri"/>
          <w:b/>
          <w:lang w:val="es-ES"/>
        </w:rPr>
      </w:pPr>
    </w:p>
    <w:p w:rsidR="00957C73" w:rsidRPr="003F73F2" w:rsidRDefault="00957C73">
      <w:pPr>
        <w:rPr>
          <w:rFonts w:ascii="Calibri" w:hAnsi="Calibri"/>
          <w:b/>
          <w:lang w:val="es-ES"/>
        </w:rPr>
      </w:pPr>
    </w:p>
    <w:p w:rsidR="00957C73" w:rsidRPr="003F73F2" w:rsidRDefault="00957C73">
      <w:pPr>
        <w:rPr>
          <w:rFonts w:ascii="Calibri" w:hAnsi="Calibri"/>
          <w:b/>
          <w:lang w:val="es-ES"/>
        </w:rPr>
      </w:pPr>
    </w:p>
    <w:p w:rsidR="00957C73" w:rsidRPr="003F73F2" w:rsidRDefault="00957C73">
      <w:pPr>
        <w:rPr>
          <w:rFonts w:ascii="Calibri" w:hAnsi="Calibri"/>
          <w:b/>
          <w:lang w:val="es-ES"/>
        </w:rPr>
      </w:pPr>
    </w:p>
    <w:p w:rsidR="00957C73" w:rsidRPr="003F73F2" w:rsidRDefault="00957C73">
      <w:pPr>
        <w:rPr>
          <w:rFonts w:ascii="Calibri" w:hAnsi="Calibri"/>
          <w:b/>
          <w:lang w:val="es-ES"/>
        </w:rPr>
      </w:pPr>
    </w:p>
    <w:p w:rsidR="00957C73" w:rsidRPr="003F73F2" w:rsidRDefault="00957C73">
      <w:pPr>
        <w:rPr>
          <w:rFonts w:ascii="Calibri" w:hAnsi="Calibri"/>
          <w:b/>
          <w:lang w:val="es-ES"/>
        </w:rPr>
      </w:pPr>
    </w:p>
    <w:p w:rsidR="00957C73" w:rsidRPr="003F73F2" w:rsidRDefault="00957C73">
      <w:pPr>
        <w:rPr>
          <w:rFonts w:ascii="Calibri" w:hAnsi="Calibri"/>
          <w:b/>
          <w:lang w:val="es-ES"/>
        </w:rPr>
      </w:pPr>
    </w:p>
    <w:p w:rsidR="00957C73" w:rsidRPr="003F73F2" w:rsidRDefault="00957C73">
      <w:pPr>
        <w:rPr>
          <w:rFonts w:ascii="Calibri" w:hAnsi="Calibri"/>
          <w:b/>
          <w:lang w:val="es-ES"/>
        </w:rPr>
      </w:pPr>
    </w:p>
    <w:p w:rsidR="00957C73" w:rsidRPr="003F73F2" w:rsidRDefault="00957C73">
      <w:pPr>
        <w:rPr>
          <w:rFonts w:ascii="Calibri" w:hAnsi="Calibri"/>
          <w:b/>
          <w:lang w:val="es-ES"/>
        </w:rPr>
      </w:pPr>
    </w:p>
    <w:p w:rsidR="003F73F2" w:rsidRDefault="003F73F2">
      <w:pPr>
        <w:rPr>
          <w:rFonts w:ascii="Calibri" w:hAnsi="Calibri"/>
          <w:b/>
          <w:lang w:val="es-ES"/>
        </w:rPr>
      </w:pPr>
    </w:p>
    <w:p w:rsidR="009A0629" w:rsidRPr="003F73F2" w:rsidRDefault="00BA3F9B">
      <w:pPr>
        <w:rPr>
          <w:rFonts w:ascii="Calibri" w:hAnsi="Calibri"/>
          <w:b/>
          <w:lang w:val="es-ES"/>
        </w:rPr>
      </w:pPr>
      <w:r w:rsidRPr="003F73F2">
        <w:rPr>
          <w:rFonts w:ascii="Calibri" w:hAnsi="Calibri"/>
          <w:b/>
          <w:lang w:val="es-ES"/>
        </w:rPr>
        <w:lastRenderedPageBreak/>
        <w:t>FILIPINAS y</w:t>
      </w:r>
      <w:r w:rsidR="0063602E" w:rsidRPr="003F73F2">
        <w:rPr>
          <w:rFonts w:ascii="Calibri" w:hAnsi="Calibri"/>
          <w:b/>
          <w:lang w:val="es-ES"/>
        </w:rPr>
        <w:t xml:space="preserve"> los jóvenes reporteros </w:t>
      </w:r>
    </w:p>
    <w:p w:rsidR="004F0A55" w:rsidRPr="003F73F2" w:rsidRDefault="004F0A55">
      <w:pPr>
        <w:rPr>
          <w:rFonts w:ascii="Calibri" w:hAnsi="Calibri"/>
          <w:b/>
          <w:lang w:val="es-ES"/>
        </w:rPr>
      </w:pPr>
    </w:p>
    <w:p w:rsidR="00957C73" w:rsidRPr="009A0629" w:rsidRDefault="004F0A55">
      <w:pPr>
        <w:rPr>
          <w:rFonts w:ascii="Calibri" w:hAnsi="Calibri"/>
          <w:b/>
        </w:rPr>
      </w:pPr>
      <w:r>
        <w:rPr>
          <w:rFonts w:ascii="Calibri" w:hAnsi="Calibri"/>
          <w:b/>
          <w:noProof/>
          <w:lang w:val="es-ES" w:eastAsia="es-ES"/>
        </w:rPr>
        <w:drawing>
          <wp:inline distT="0" distB="0" distL="0" distR="0">
            <wp:extent cx="4572000" cy="3037840"/>
            <wp:effectExtent l="0" t="0" r="0" b="10160"/>
            <wp:docPr id="4" name="Picture 4" descr="Macintosh HD:Users:User:Downloads:201401-PHL-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ownloads:201401-PHL-209.JPG"/>
                    <pic:cNvPicPr>
                      <a:picLocks noChangeAspect="1" noChangeArrowheads="1"/>
                    </pic:cNvPicPr>
                  </pic:nvPicPr>
                  <pic:blipFill>
                    <a:blip r:embed="rId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037840"/>
                    </a:xfrm>
                    <a:prstGeom prst="rect">
                      <a:avLst/>
                    </a:prstGeom>
                    <a:noFill/>
                    <a:ln>
                      <a:noFill/>
                    </a:ln>
                  </pic:spPr>
                </pic:pic>
              </a:graphicData>
            </a:graphic>
          </wp:inline>
        </w:drawing>
      </w:r>
    </w:p>
    <w:p w:rsidR="006B6C4E" w:rsidRPr="009A0629" w:rsidRDefault="006B6C4E">
      <w:pPr>
        <w:rPr>
          <w:rFonts w:ascii="Calibri" w:hAnsi="Calibri"/>
        </w:rPr>
      </w:pPr>
    </w:p>
    <w:p w:rsidR="0063602E" w:rsidRPr="0063602E" w:rsidRDefault="009A0629">
      <w:pPr>
        <w:rPr>
          <w:rFonts w:ascii="Calibri" w:hAnsi="Calibri"/>
          <w:b/>
          <w:lang w:val="es-ES"/>
        </w:rPr>
      </w:pPr>
      <w:r w:rsidRPr="0063602E">
        <w:rPr>
          <w:rFonts w:ascii="Calibri" w:hAnsi="Calibri"/>
          <w:b/>
          <w:lang w:val="es-ES"/>
        </w:rPr>
        <w:t>“</w:t>
      </w:r>
      <w:r w:rsidR="0063602E" w:rsidRPr="0063602E">
        <w:rPr>
          <w:rFonts w:ascii="Calibri" w:hAnsi="Calibri"/>
          <w:b/>
          <w:lang w:val="es-ES"/>
        </w:rPr>
        <w:t xml:space="preserve">El tifón </w:t>
      </w:r>
      <w:proofErr w:type="spellStart"/>
      <w:r w:rsidR="0063602E" w:rsidRPr="0063602E">
        <w:rPr>
          <w:rFonts w:ascii="Calibri" w:hAnsi="Calibri"/>
          <w:b/>
          <w:lang w:val="es-ES"/>
        </w:rPr>
        <w:t>Haiyán</w:t>
      </w:r>
      <w:proofErr w:type="spellEnd"/>
      <w:r w:rsidR="0063602E" w:rsidRPr="0063602E">
        <w:rPr>
          <w:rFonts w:ascii="Calibri" w:hAnsi="Calibri"/>
          <w:b/>
          <w:lang w:val="es-ES"/>
        </w:rPr>
        <w:t xml:space="preserve"> me enseñó a ser fuerte y a estar preparada para afrontar retos”</w:t>
      </w:r>
    </w:p>
    <w:p w:rsidR="009A0629" w:rsidRPr="003F73F2" w:rsidRDefault="009A0629">
      <w:pPr>
        <w:rPr>
          <w:rFonts w:ascii="Calibri" w:hAnsi="Calibri"/>
          <w:sz w:val="20"/>
          <w:szCs w:val="20"/>
          <w:lang w:val="es-ES"/>
        </w:rPr>
      </w:pPr>
    </w:p>
    <w:p w:rsidR="0063602E" w:rsidRDefault="0063602E">
      <w:pPr>
        <w:rPr>
          <w:rFonts w:ascii="Calibri" w:hAnsi="Calibri"/>
          <w:sz w:val="22"/>
          <w:szCs w:val="22"/>
          <w:lang w:val="es-ES"/>
        </w:rPr>
      </w:pPr>
      <w:r w:rsidRPr="0063602E">
        <w:rPr>
          <w:rFonts w:ascii="Calibri" w:hAnsi="Calibri"/>
          <w:sz w:val="22"/>
          <w:szCs w:val="22"/>
          <w:lang w:val="es-ES"/>
        </w:rPr>
        <w:t xml:space="preserve">Cuando el tifón </w:t>
      </w:r>
      <w:proofErr w:type="spellStart"/>
      <w:r w:rsidRPr="0063602E">
        <w:rPr>
          <w:rFonts w:ascii="Calibri" w:hAnsi="Calibri"/>
          <w:sz w:val="22"/>
          <w:szCs w:val="22"/>
          <w:lang w:val="es-ES"/>
        </w:rPr>
        <w:t>Haiyán</w:t>
      </w:r>
      <w:proofErr w:type="spellEnd"/>
      <w:r w:rsidRPr="0063602E">
        <w:rPr>
          <w:rFonts w:ascii="Calibri" w:hAnsi="Calibri"/>
          <w:sz w:val="22"/>
          <w:szCs w:val="22"/>
          <w:lang w:val="es-ES"/>
        </w:rPr>
        <w:t xml:space="preserve"> golpeó Filipinas </w:t>
      </w:r>
      <w:r w:rsidR="004237C9">
        <w:rPr>
          <w:rFonts w:ascii="Calibri" w:hAnsi="Calibri"/>
          <w:sz w:val="22"/>
          <w:szCs w:val="22"/>
          <w:lang w:val="es-ES"/>
        </w:rPr>
        <w:t xml:space="preserve">el 8 de noviembre de 2013, afectó </w:t>
      </w:r>
      <w:r w:rsidR="00711374">
        <w:rPr>
          <w:rFonts w:ascii="Calibri" w:hAnsi="Calibri"/>
          <w:sz w:val="22"/>
          <w:szCs w:val="22"/>
          <w:lang w:val="es-ES"/>
        </w:rPr>
        <w:t>a más de 5 millones de niños y niñas. La infancia se enfrenta a riesgos particulares en momentos de desastre y a menudo se sienten invisibles, incapaces de expresar sus opiniones y sus sentimientos sobre problemas que les afectan directamente.</w:t>
      </w:r>
    </w:p>
    <w:p w:rsidR="00711374" w:rsidRPr="0063602E" w:rsidRDefault="00711374">
      <w:pPr>
        <w:rPr>
          <w:rFonts w:ascii="Calibri" w:hAnsi="Calibri"/>
          <w:sz w:val="22"/>
          <w:szCs w:val="22"/>
          <w:lang w:val="es-ES"/>
        </w:rPr>
      </w:pPr>
    </w:p>
    <w:p w:rsidR="009A0629" w:rsidRDefault="00711374" w:rsidP="00711374">
      <w:pPr>
        <w:jc w:val="both"/>
        <w:rPr>
          <w:rFonts w:ascii="Calibri" w:hAnsi="Calibri"/>
          <w:sz w:val="22"/>
          <w:szCs w:val="22"/>
          <w:lang w:val="es-ES"/>
        </w:rPr>
      </w:pPr>
      <w:r w:rsidRPr="00711374">
        <w:rPr>
          <w:rFonts w:ascii="Calibri" w:hAnsi="Calibri"/>
          <w:sz w:val="22"/>
          <w:szCs w:val="22"/>
          <w:lang w:val="es-ES"/>
        </w:rPr>
        <w:t xml:space="preserve">Poco después del tifón </w:t>
      </w:r>
      <w:proofErr w:type="spellStart"/>
      <w:r w:rsidRPr="00711374">
        <w:rPr>
          <w:rFonts w:ascii="Calibri" w:hAnsi="Calibri"/>
          <w:sz w:val="22"/>
          <w:szCs w:val="22"/>
          <w:lang w:val="es-ES"/>
        </w:rPr>
        <w:t>Haiyán</w:t>
      </w:r>
      <w:proofErr w:type="spellEnd"/>
      <w:r w:rsidRPr="00711374">
        <w:rPr>
          <w:rFonts w:ascii="Calibri" w:hAnsi="Calibri"/>
          <w:sz w:val="22"/>
          <w:szCs w:val="22"/>
          <w:lang w:val="es-ES"/>
        </w:rPr>
        <w:t>, m</w:t>
      </w:r>
      <w:r>
        <w:rPr>
          <w:rFonts w:ascii="Calibri" w:hAnsi="Calibri"/>
          <w:sz w:val="22"/>
          <w:szCs w:val="22"/>
          <w:lang w:val="es-ES"/>
        </w:rPr>
        <w:t xml:space="preserve">ás de 80 niños y niñas filipinos de entre 8 y 17 años se unieron al proyecto “Jóvenes reporteros”, un programa participativo y basado en la comunidad que anima a los jóvenes a compartir sus historias y preocupaciones con otros, con sus familias, con la comunidad y con los líderes locales con sus </w:t>
      </w:r>
      <w:proofErr w:type="spellStart"/>
      <w:r>
        <w:rPr>
          <w:rFonts w:ascii="Calibri" w:hAnsi="Calibri"/>
          <w:sz w:val="22"/>
          <w:szCs w:val="22"/>
          <w:lang w:val="es-ES"/>
        </w:rPr>
        <w:t>minicámaras</w:t>
      </w:r>
      <w:proofErr w:type="spellEnd"/>
      <w:r>
        <w:rPr>
          <w:rFonts w:ascii="Calibri" w:hAnsi="Calibri"/>
          <w:sz w:val="22"/>
          <w:szCs w:val="22"/>
          <w:lang w:val="es-ES"/>
        </w:rPr>
        <w:t xml:space="preserve"> de vídeo. </w:t>
      </w:r>
      <w:r w:rsidR="00441045">
        <w:rPr>
          <w:rFonts w:ascii="Calibri" w:hAnsi="Calibri"/>
          <w:sz w:val="22"/>
          <w:szCs w:val="22"/>
          <w:lang w:val="es-ES"/>
        </w:rPr>
        <w:t>Viven</w:t>
      </w:r>
      <w:r>
        <w:rPr>
          <w:rFonts w:ascii="Calibri" w:hAnsi="Calibri"/>
          <w:sz w:val="22"/>
          <w:szCs w:val="22"/>
          <w:lang w:val="es-ES"/>
        </w:rPr>
        <w:t xml:space="preserve"> en las áreas </w:t>
      </w:r>
      <w:r w:rsidR="00441045">
        <w:rPr>
          <w:rFonts w:ascii="Calibri" w:hAnsi="Calibri"/>
          <w:sz w:val="22"/>
          <w:szCs w:val="22"/>
          <w:lang w:val="es-ES"/>
        </w:rPr>
        <w:t xml:space="preserve">más afectadas por el tifón </w:t>
      </w:r>
      <w:proofErr w:type="spellStart"/>
      <w:r w:rsidR="00441045">
        <w:rPr>
          <w:rFonts w:ascii="Calibri" w:hAnsi="Calibri"/>
          <w:sz w:val="22"/>
          <w:szCs w:val="22"/>
          <w:lang w:val="es-ES"/>
        </w:rPr>
        <w:t>Haiyán</w:t>
      </w:r>
      <w:proofErr w:type="spellEnd"/>
      <w:r w:rsidR="00441045">
        <w:rPr>
          <w:rFonts w:ascii="Calibri" w:hAnsi="Calibri"/>
          <w:sz w:val="22"/>
          <w:szCs w:val="22"/>
          <w:lang w:val="es-ES"/>
        </w:rPr>
        <w:t xml:space="preserve"> y usan sus cámaras para retratar la vida diaria en sus comunidades en la recuperación tras el desastre.</w:t>
      </w:r>
    </w:p>
    <w:p w:rsidR="00441045" w:rsidRPr="00711374" w:rsidRDefault="00441045" w:rsidP="00711374">
      <w:pPr>
        <w:jc w:val="both"/>
        <w:rPr>
          <w:rFonts w:ascii="Calibri" w:hAnsi="Calibri"/>
          <w:sz w:val="22"/>
          <w:szCs w:val="22"/>
          <w:lang w:val="es-ES"/>
        </w:rPr>
      </w:pPr>
    </w:p>
    <w:p w:rsidR="00087391" w:rsidRDefault="00441045">
      <w:pPr>
        <w:rPr>
          <w:rFonts w:ascii="Calibri" w:hAnsi="Calibri"/>
          <w:sz w:val="22"/>
          <w:szCs w:val="22"/>
          <w:lang w:val="es-ES"/>
        </w:rPr>
      </w:pPr>
      <w:r w:rsidRPr="00441045">
        <w:rPr>
          <w:rFonts w:ascii="Calibri" w:hAnsi="Calibri"/>
          <w:sz w:val="22"/>
          <w:szCs w:val="22"/>
          <w:lang w:val="es-ES"/>
        </w:rPr>
        <w:t xml:space="preserve">“Quiero vivir feliz y segura en una comunidad en paz. </w:t>
      </w:r>
      <w:r>
        <w:rPr>
          <w:rFonts w:ascii="Calibri" w:hAnsi="Calibri"/>
          <w:sz w:val="22"/>
          <w:szCs w:val="22"/>
          <w:lang w:val="es-ES"/>
        </w:rPr>
        <w:t xml:space="preserve">Es nuestro derecho como niños poder vivir en un ambiente libre de conflictos y desastres”, dice </w:t>
      </w:r>
      <w:proofErr w:type="spellStart"/>
      <w:r>
        <w:rPr>
          <w:rFonts w:ascii="Calibri" w:hAnsi="Calibri"/>
          <w:sz w:val="22"/>
          <w:szCs w:val="22"/>
          <w:lang w:val="es-ES"/>
        </w:rPr>
        <w:t>Kaezzie</w:t>
      </w:r>
      <w:proofErr w:type="spellEnd"/>
      <w:r>
        <w:rPr>
          <w:rFonts w:ascii="Calibri" w:hAnsi="Calibri"/>
          <w:sz w:val="22"/>
          <w:szCs w:val="22"/>
          <w:lang w:val="es-ES"/>
        </w:rPr>
        <w:t>, de 13 años, una reportera del distrito de Hernani.</w:t>
      </w:r>
    </w:p>
    <w:p w:rsidR="00441045" w:rsidRPr="00441045" w:rsidRDefault="00441045">
      <w:pPr>
        <w:rPr>
          <w:rFonts w:ascii="Calibri" w:hAnsi="Calibri"/>
          <w:sz w:val="22"/>
          <w:szCs w:val="22"/>
          <w:lang w:val="es-ES"/>
        </w:rPr>
      </w:pPr>
    </w:p>
    <w:p w:rsidR="00087391" w:rsidRPr="00DB185C" w:rsidRDefault="00441045">
      <w:pPr>
        <w:rPr>
          <w:rFonts w:ascii="Calibri" w:hAnsi="Calibri"/>
          <w:sz w:val="22"/>
          <w:szCs w:val="22"/>
          <w:lang w:val="es-ES"/>
        </w:rPr>
      </w:pPr>
      <w:r w:rsidRPr="00441045">
        <w:rPr>
          <w:rFonts w:ascii="Calibri" w:hAnsi="Calibri"/>
          <w:sz w:val="22"/>
          <w:szCs w:val="22"/>
          <w:lang w:val="es-ES"/>
        </w:rPr>
        <w:t xml:space="preserve">Desde el tifón </w:t>
      </w:r>
      <w:proofErr w:type="spellStart"/>
      <w:r w:rsidRPr="00441045">
        <w:rPr>
          <w:rFonts w:ascii="Calibri" w:hAnsi="Calibri"/>
          <w:sz w:val="22"/>
          <w:szCs w:val="22"/>
          <w:lang w:val="es-ES"/>
        </w:rPr>
        <w:t>Haiyán</w:t>
      </w:r>
      <w:proofErr w:type="spellEnd"/>
      <w:r w:rsidRPr="00441045">
        <w:rPr>
          <w:rFonts w:ascii="Calibri" w:hAnsi="Calibri"/>
          <w:sz w:val="22"/>
          <w:szCs w:val="22"/>
          <w:lang w:val="es-ES"/>
        </w:rPr>
        <w:t xml:space="preserve">, los jóvenes reporteros han utilizado sus conocimientos sobre preparación de desastres </w:t>
      </w:r>
      <w:r>
        <w:rPr>
          <w:rFonts w:ascii="Calibri" w:hAnsi="Calibri"/>
          <w:sz w:val="22"/>
          <w:szCs w:val="22"/>
          <w:lang w:val="es-ES"/>
        </w:rPr>
        <w:t xml:space="preserve">y cambio climático para crear reportajes </w:t>
      </w:r>
      <w:r w:rsidR="003F73F2">
        <w:rPr>
          <w:rFonts w:ascii="Calibri" w:hAnsi="Calibri"/>
          <w:sz w:val="22"/>
          <w:szCs w:val="22"/>
          <w:lang w:val="es-ES"/>
        </w:rPr>
        <w:t>sobre el</w:t>
      </w:r>
      <w:r>
        <w:rPr>
          <w:rFonts w:ascii="Calibri" w:hAnsi="Calibri"/>
          <w:sz w:val="22"/>
          <w:szCs w:val="22"/>
          <w:lang w:val="es-ES"/>
        </w:rPr>
        <w:t xml:space="preserve"> tiempo</w:t>
      </w:r>
      <w:r w:rsidR="003F73F2">
        <w:rPr>
          <w:rFonts w:ascii="Calibri" w:hAnsi="Calibri"/>
          <w:sz w:val="22"/>
          <w:szCs w:val="22"/>
          <w:lang w:val="es-ES"/>
        </w:rPr>
        <w:t xml:space="preserve"> meteorológico. De esta manera, cuando </w:t>
      </w:r>
      <w:r>
        <w:rPr>
          <w:rFonts w:ascii="Calibri" w:hAnsi="Calibri"/>
          <w:sz w:val="22"/>
          <w:szCs w:val="22"/>
          <w:lang w:val="es-ES"/>
        </w:rPr>
        <w:t xml:space="preserve">los tifones </w:t>
      </w:r>
      <w:proofErr w:type="spellStart"/>
      <w:r>
        <w:rPr>
          <w:rFonts w:ascii="Calibri" w:hAnsi="Calibri"/>
          <w:sz w:val="22"/>
          <w:szCs w:val="22"/>
          <w:lang w:val="es-ES"/>
        </w:rPr>
        <w:t>Rammasun</w:t>
      </w:r>
      <w:proofErr w:type="spellEnd"/>
      <w:r>
        <w:rPr>
          <w:rFonts w:ascii="Calibri" w:hAnsi="Calibri"/>
          <w:sz w:val="22"/>
          <w:szCs w:val="22"/>
          <w:lang w:val="es-ES"/>
        </w:rPr>
        <w:t xml:space="preserve"> y </w:t>
      </w:r>
      <w:proofErr w:type="spellStart"/>
      <w:r>
        <w:rPr>
          <w:rFonts w:ascii="Calibri" w:hAnsi="Calibri"/>
          <w:sz w:val="22"/>
          <w:szCs w:val="22"/>
          <w:lang w:val="es-ES"/>
        </w:rPr>
        <w:t>Hagupit</w:t>
      </w:r>
      <w:proofErr w:type="spellEnd"/>
      <w:r>
        <w:rPr>
          <w:rFonts w:ascii="Calibri" w:hAnsi="Calibri"/>
          <w:sz w:val="22"/>
          <w:szCs w:val="22"/>
          <w:lang w:val="es-ES"/>
        </w:rPr>
        <w:t xml:space="preserve"> </w:t>
      </w:r>
      <w:r w:rsidR="00DB185C">
        <w:rPr>
          <w:rFonts w:ascii="Calibri" w:hAnsi="Calibri"/>
          <w:sz w:val="22"/>
          <w:szCs w:val="22"/>
          <w:lang w:val="es-ES"/>
        </w:rPr>
        <w:t xml:space="preserve">golpearon en 2014, los niños y </w:t>
      </w:r>
      <w:r w:rsidR="003F73F2">
        <w:rPr>
          <w:rFonts w:ascii="Calibri" w:hAnsi="Calibri"/>
          <w:sz w:val="22"/>
          <w:szCs w:val="22"/>
          <w:lang w:val="es-ES"/>
        </w:rPr>
        <w:t>las niñas y sus familias supiero</w:t>
      </w:r>
      <w:r w:rsidR="00DB185C">
        <w:rPr>
          <w:rFonts w:ascii="Calibri" w:hAnsi="Calibri"/>
          <w:sz w:val="22"/>
          <w:szCs w:val="22"/>
          <w:lang w:val="es-ES"/>
        </w:rPr>
        <w:t>n exactamente cómo estar seguros y protegidos.</w:t>
      </w:r>
    </w:p>
    <w:p w:rsidR="009A0629" w:rsidRDefault="009A0629">
      <w:pPr>
        <w:rPr>
          <w:rFonts w:ascii="Calibri" w:hAnsi="Calibri"/>
          <w:b/>
          <w:sz w:val="20"/>
          <w:szCs w:val="20"/>
          <w:lang w:val="es-ES"/>
        </w:rPr>
      </w:pPr>
    </w:p>
    <w:p w:rsidR="003F73F2" w:rsidRDefault="003F73F2">
      <w:pPr>
        <w:rPr>
          <w:rFonts w:ascii="Calibri" w:hAnsi="Calibri"/>
          <w:b/>
          <w:sz w:val="20"/>
          <w:szCs w:val="20"/>
          <w:lang w:val="es-ES"/>
        </w:rPr>
      </w:pPr>
    </w:p>
    <w:p w:rsidR="003F73F2" w:rsidRDefault="003F73F2">
      <w:pPr>
        <w:rPr>
          <w:rFonts w:ascii="Calibri" w:hAnsi="Calibri"/>
          <w:b/>
          <w:sz w:val="20"/>
          <w:szCs w:val="20"/>
          <w:lang w:val="es-ES"/>
        </w:rPr>
      </w:pPr>
    </w:p>
    <w:p w:rsidR="003F73F2" w:rsidRPr="00DB185C" w:rsidRDefault="003F73F2">
      <w:pPr>
        <w:rPr>
          <w:rFonts w:ascii="Calibri" w:hAnsi="Calibri"/>
          <w:b/>
          <w:sz w:val="20"/>
          <w:szCs w:val="20"/>
          <w:lang w:val="es-ES"/>
        </w:rPr>
      </w:pPr>
    </w:p>
    <w:p w:rsidR="00AC0990" w:rsidRPr="00DB185C" w:rsidRDefault="00AC0990">
      <w:pPr>
        <w:rPr>
          <w:rFonts w:ascii="Calibri" w:hAnsi="Calibri"/>
          <w:b/>
          <w:sz w:val="20"/>
          <w:szCs w:val="20"/>
          <w:lang w:val="es-ES"/>
        </w:rPr>
      </w:pPr>
    </w:p>
    <w:p w:rsidR="00087391" w:rsidRPr="006A179D" w:rsidRDefault="00087391" w:rsidP="00087391">
      <w:pPr>
        <w:rPr>
          <w:rFonts w:ascii="Calibri" w:hAnsi="Calibri"/>
          <w:b/>
          <w:lang w:val="es-ES"/>
        </w:rPr>
      </w:pPr>
      <w:r w:rsidRPr="006A179D">
        <w:rPr>
          <w:rFonts w:ascii="Calibri" w:hAnsi="Calibri"/>
          <w:b/>
          <w:lang w:val="es-ES"/>
        </w:rPr>
        <w:t>INDONESIA</w:t>
      </w:r>
      <w:r w:rsidR="00B76A50" w:rsidRPr="006A179D">
        <w:rPr>
          <w:rFonts w:ascii="Calibri" w:hAnsi="Calibri"/>
          <w:b/>
          <w:lang w:val="es-ES"/>
        </w:rPr>
        <w:t xml:space="preserve"> </w:t>
      </w:r>
      <w:r w:rsidR="006A179D" w:rsidRPr="006A179D">
        <w:rPr>
          <w:rFonts w:ascii="Calibri" w:hAnsi="Calibri"/>
          <w:b/>
          <w:lang w:val="es-ES"/>
        </w:rPr>
        <w:t xml:space="preserve">y los juegos </w:t>
      </w:r>
      <w:r w:rsidR="00BA3F9B">
        <w:rPr>
          <w:rFonts w:ascii="Calibri" w:hAnsi="Calibri"/>
          <w:b/>
          <w:lang w:val="es-ES"/>
        </w:rPr>
        <w:t>digitales</w:t>
      </w:r>
    </w:p>
    <w:p w:rsidR="00957C73" w:rsidRPr="006A179D" w:rsidRDefault="00957C73" w:rsidP="00087391">
      <w:pPr>
        <w:rPr>
          <w:rFonts w:ascii="Calibri" w:hAnsi="Calibri"/>
          <w:b/>
          <w:lang w:val="es-ES"/>
        </w:rPr>
      </w:pPr>
    </w:p>
    <w:p w:rsidR="007E3DA1" w:rsidRPr="006A179D" w:rsidRDefault="007E3DA1" w:rsidP="007E3DA1">
      <w:pPr>
        <w:rPr>
          <w:rFonts w:ascii="Calibri" w:hAnsi="Calibri"/>
          <w:b/>
          <w:lang w:val="es-ES"/>
        </w:rPr>
      </w:pPr>
      <w:r>
        <w:rPr>
          <w:rFonts w:ascii="Calibri" w:hAnsi="Calibri"/>
          <w:b/>
          <w:noProof/>
          <w:lang w:val="es-ES" w:eastAsia="es-ES"/>
        </w:rPr>
        <w:drawing>
          <wp:anchor distT="0" distB="0" distL="114300" distR="114300" simplePos="0" relativeHeight="251659264" behindDoc="1" locked="0" layoutInCell="1" allowOverlap="1">
            <wp:simplePos x="0" y="0"/>
            <wp:positionH relativeFrom="column">
              <wp:posOffset>0</wp:posOffset>
            </wp:positionH>
            <wp:positionV relativeFrom="paragraph">
              <wp:posOffset>85090</wp:posOffset>
            </wp:positionV>
            <wp:extent cx="5486400" cy="3657600"/>
            <wp:effectExtent l="0" t="0" r="0" b="0"/>
            <wp:wrapTight wrapText="bothSides">
              <wp:wrapPolygon edited="0">
                <wp:start x="0" y="0"/>
                <wp:lineTo x="0" y="21450"/>
                <wp:lineTo x="21500" y="21450"/>
                <wp:lineTo x="21500" y="0"/>
                <wp:lineTo x="0" y="0"/>
              </wp:wrapPolygon>
            </wp:wrapTight>
            <wp:docPr id="2" name="Picture 2" descr="Macintosh HD:Users:User:Downloads:201405-IDN-09-l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ownloads:201405-IDN-09-lpr.JPG"/>
                    <pic:cNvPicPr>
                      <a:picLocks noChangeAspect="1" noChangeArrowheads="1"/>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p>
    <w:p w:rsidR="00DB185C" w:rsidRPr="00DB185C" w:rsidRDefault="007E3DA1" w:rsidP="007E3DA1">
      <w:pPr>
        <w:rPr>
          <w:rFonts w:ascii="Calibri" w:hAnsi="Calibri"/>
          <w:b/>
          <w:sz w:val="22"/>
          <w:szCs w:val="22"/>
          <w:lang w:val="es-ES"/>
        </w:rPr>
      </w:pPr>
      <w:r w:rsidRPr="003F73F2">
        <w:rPr>
          <w:rFonts w:ascii="Calibri" w:hAnsi="Calibri"/>
          <w:b/>
          <w:sz w:val="22"/>
          <w:szCs w:val="22"/>
          <w:lang w:val="es-ES"/>
        </w:rPr>
        <w:t>“</w:t>
      </w:r>
      <w:r w:rsidR="00DB185C" w:rsidRPr="003F73F2">
        <w:rPr>
          <w:rFonts w:ascii="Calibri" w:hAnsi="Calibri"/>
          <w:b/>
          <w:sz w:val="22"/>
          <w:szCs w:val="22"/>
          <w:lang w:val="es-ES"/>
        </w:rPr>
        <w:t xml:space="preserve">Quiero jugar muchas veces. Es guay y fácil. </w:t>
      </w:r>
      <w:r w:rsidR="00DB185C" w:rsidRPr="00DB185C">
        <w:rPr>
          <w:rFonts w:ascii="Calibri" w:hAnsi="Calibri"/>
          <w:b/>
          <w:sz w:val="22"/>
          <w:szCs w:val="22"/>
          <w:lang w:val="es-ES"/>
        </w:rPr>
        <w:t>Ahora sé cómo evitar inundaciones...tengo que subirme a un lugar alto” – Amar (en el centro), de 13 años.</w:t>
      </w:r>
    </w:p>
    <w:p w:rsidR="00715D07" w:rsidRPr="003F73F2" w:rsidRDefault="00715D07" w:rsidP="00087391">
      <w:pPr>
        <w:rPr>
          <w:rFonts w:ascii="Calibri" w:hAnsi="Calibri"/>
          <w:b/>
          <w:sz w:val="22"/>
          <w:szCs w:val="22"/>
          <w:lang w:val="es-ES"/>
        </w:rPr>
      </w:pPr>
    </w:p>
    <w:p w:rsidR="00DB185C" w:rsidRPr="00DB185C" w:rsidRDefault="00DB185C">
      <w:pPr>
        <w:rPr>
          <w:rFonts w:ascii="Calibri" w:eastAsia="Times New Roman" w:hAnsi="Calibri"/>
          <w:sz w:val="22"/>
          <w:szCs w:val="22"/>
          <w:lang w:val="es-ES"/>
        </w:rPr>
      </w:pPr>
      <w:r w:rsidRPr="00DB185C">
        <w:rPr>
          <w:rFonts w:ascii="Calibri" w:eastAsia="Times New Roman" w:hAnsi="Calibri"/>
          <w:sz w:val="22"/>
          <w:szCs w:val="22"/>
          <w:lang w:val="es-ES"/>
        </w:rPr>
        <w:t>Viviendo en un país propenso a los desastres</w:t>
      </w:r>
      <w:r w:rsidR="003F73F2">
        <w:rPr>
          <w:rFonts w:ascii="Calibri" w:eastAsia="Times New Roman" w:hAnsi="Calibri"/>
          <w:sz w:val="22"/>
          <w:szCs w:val="22"/>
          <w:lang w:val="es-ES"/>
        </w:rPr>
        <w:t xml:space="preserve"> naturales</w:t>
      </w:r>
      <w:r w:rsidRPr="00DB185C">
        <w:rPr>
          <w:rFonts w:ascii="Calibri" w:eastAsia="Times New Roman" w:hAnsi="Calibri"/>
          <w:sz w:val="22"/>
          <w:szCs w:val="22"/>
          <w:lang w:val="es-ES"/>
        </w:rPr>
        <w:t xml:space="preserve">, es esencial que la gente joven sepa cómo protegerse cuando </w:t>
      </w:r>
      <w:r>
        <w:rPr>
          <w:rFonts w:ascii="Calibri" w:eastAsia="Times New Roman" w:hAnsi="Calibri"/>
          <w:sz w:val="22"/>
          <w:szCs w:val="22"/>
          <w:lang w:val="es-ES"/>
        </w:rPr>
        <w:t>ocurren</w:t>
      </w:r>
      <w:r w:rsidRPr="00DB185C">
        <w:rPr>
          <w:rFonts w:ascii="Calibri" w:eastAsia="Times New Roman" w:hAnsi="Calibri"/>
          <w:sz w:val="22"/>
          <w:szCs w:val="22"/>
          <w:lang w:val="es-ES"/>
        </w:rPr>
        <w:t>, especialmente si están en el colegio.</w:t>
      </w:r>
    </w:p>
    <w:p w:rsidR="00715D07" w:rsidRPr="00471324" w:rsidRDefault="00715D07">
      <w:pPr>
        <w:rPr>
          <w:rFonts w:ascii="Calibri" w:eastAsia="Times New Roman" w:hAnsi="Calibri"/>
          <w:sz w:val="22"/>
          <w:szCs w:val="22"/>
          <w:lang w:val="id-ID"/>
        </w:rPr>
      </w:pPr>
    </w:p>
    <w:p w:rsidR="00DB185C" w:rsidRDefault="00DB185C" w:rsidP="00715D07">
      <w:pPr>
        <w:rPr>
          <w:rFonts w:ascii="Calibri" w:eastAsia="Times New Roman" w:hAnsi="Calibri"/>
          <w:sz w:val="22"/>
          <w:szCs w:val="22"/>
          <w:lang w:val="es-ES"/>
        </w:rPr>
      </w:pPr>
      <w:r w:rsidRPr="00DB185C">
        <w:rPr>
          <w:rFonts w:ascii="Calibri" w:eastAsia="Times New Roman" w:hAnsi="Calibri"/>
          <w:sz w:val="22"/>
          <w:szCs w:val="22"/>
          <w:lang w:val="id-ID"/>
        </w:rPr>
        <w:t>Plan Internacional en Indonesia h</w:t>
      </w:r>
      <w:r w:rsidR="003F73F2">
        <w:rPr>
          <w:rFonts w:ascii="Calibri" w:eastAsia="Times New Roman" w:hAnsi="Calibri"/>
          <w:sz w:val="22"/>
          <w:szCs w:val="22"/>
          <w:lang w:val="id-ID"/>
        </w:rPr>
        <w:t>a producido un juego interactiv</w:t>
      </w:r>
      <w:r w:rsidR="003F73F2">
        <w:rPr>
          <w:rFonts w:ascii="Calibri" w:eastAsia="Times New Roman" w:hAnsi="Calibri"/>
          <w:sz w:val="22"/>
          <w:szCs w:val="22"/>
          <w:lang w:val="es-ES"/>
        </w:rPr>
        <w:t>o</w:t>
      </w:r>
      <w:r w:rsidR="003F73F2">
        <w:rPr>
          <w:rFonts w:ascii="Calibri" w:eastAsia="Times New Roman" w:hAnsi="Calibri"/>
          <w:sz w:val="22"/>
          <w:szCs w:val="22"/>
          <w:lang w:val="id-ID"/>
        </w:rPr>
        <w:t xml:space="preserve"> sobre colegios seguros</w:t>
      </w:r>
      <w:r>
        <w:rPr>
          <w:rFonts w:ascii="Calibri" w:eastAsia="Times New Roman" w:hAnsi="Calibri"/>
          <w:sz w:val="22"/>
          <w:szCs w:val="22"/>
          <w:lang w:val="es-ES"/>
        </w:rPr>
        <w:t xml:space="preserve">. </w:t>
      </w:r>
      <w:r w:rsidRPr="00DB185C">
        <w:rPr>
          <w:rFonts w:ascii="Calibri" w:eastAsia="Times New Roman" w:hAnsi="Calibri"/>
          <w:sz w:val="22"/>
          <w:szCs w:val="22"/>
          <w:lang w:val="es-ES"/>
        </w:rPr>
        <w:t xml:space="preserve">A través de una combinación de divertidos </w:t>
      </w:r>
      <w:proofErr w:type="spellStart"/>
      <w:r w:rsidRPr="00DB185C">
        <w:rPr>
          <w:rFonts w:ascii="Calibri" w:eastAsia="Times New Roman" w:hAnsi="Calibri"/>
          <w:sz w:val="22"/>
          <w:szCs w:val="22"/>
          <w:lang w:val="es-ES"/>
        </w:rPr>
        <w:t>puzzles</w:t>
      </w:r>
      <w:proofErr w:type="spellEnd"/>
      <w:r w:rsidRPr="00DB185C">
        <w:rPr>
          <w:rFonts w:ascii="Calibri" w:eastAsia="Times New Roman" w:hAnsi="Calibri"/>
          <w:sz w:val="22"/>
          <w:szCs w:val="22"/>
          <w:lang w:val="es-ES"/>
        </w:rPr>
        <w:t>, gráficos y animaciones, los niños y niñas pueden entender c</w:t>
      </w:r>
      <w:r>
        <w:rPr>
          <w:rFonts w:ascii="Calibri" w:eastAsia="Times New Roman" w:hAnsi="Calibri"/>
          <w:sz w:val="22"/>
          <w:szCs w:val="22"/>
          <w:lang w:val="es-ES"/>
        </w:rPr>
        <w:t>ómo ocurren los desastres naturales y qué impactos causan en sus escuelas.</w:t>
      </w:r>
    </w:p>
    <w:p w:rsidR="00715D07" w:rsidRPr="00471324" w:rsidRDefault="00715D07">
      <w:pPr>
        <w:rPr>
          <w:rFonts w:ascii="Calibri" w:eastAsia="Times New Roman" w:hAnsi="Calibri"/>
          <w:sz w:val="22"/>
          <w:szCs w:val="22"/>
          <w:lang w:val="id-ID"/>
        </w:rPr>
      </w:pPr>
    </w:p>
    <w:p w:rsidR="00DB185C" w:rsidRDefault="00D96A08">
      <w:pPr>
        <w:rPr>
          <w:rFonts w:ascii="Calibri" w:eastAsia="Times New Roman" w:hAnsi="Calibri"/>
          <w:sz w:val="22"/>
          <w:szCs w:val="22"/>
          <w:lang w:val="es-ES"/>
        </w:rPr>
      </w:pPr>
      <w:r w:rsidRPr="00471324">
        <w:rPr>
          <w:rFonts w:ascii="Calibri" w:eastAsia="Times New Roman" w:hAnsi="Calibri"/>
          <w:sz w:val="22"/>
          <w:szCs w:val="22"/>
          <w:lang w:val="id-ID"/>
        </w:rPr>
        <w:t>“</w:t>
      </w:r>
      <w:r w:rsidR="00DB185C" w:rsidRPr="00DB185C">
        <w:rPr>
          <w:rFonts w:ascii="Calibri" w:eastAsia="Times New Roman" w:hAnsi="Calibri"/>
          <w:sz w:val="22"/>
          <w:szCs w:val="22"/>
          <w:lang w:val="es-ES"/>
        </w:rPr>
        <w:t xml:space="preserve">Según un </w:t>
      </w:r>
      <w:r w:rsidR="00BA3F9B">
        <w:rPr>
          <w:rFonts w:ascii="Calibri" w:eastAsia="Times New Roman" w:hAnsi="Calibri"/>
          <w:sz w:val="22"/>
          <w:szCs w:val="22"/>
          <w:lang w:val="es-ES"/>
        </w:rPr>
        <w:t>e</w:t>
      </w:r>
      <w:r w:rsidR="00DB185C" w:rsidRPr="00DB185C">
        <w:rPr>
          <w:rFonts w:ascii="Calibri" w:eastAsia="Times New Roman" w:hAnsi="Calibri"/>
          <w:sz w:val="22"/>
          <w:szCs w:val="22"/>
          <w:lang w:val="es-ES"/>
        </w:rPr>
        <w:t>studio, el 40% de los niños y niñas en Indonesia poseen un teléfono móvil, mientras que e</w:t>
      </w:r>
      <w:r w:rsidR="00DB185C">
        <w:rPr>
          <w:rFonts w:ascii="Calibri" w:eastAsia="Times New Roman" w:hAnsi="Calibri"/>
          <w:sz w:val="22"/>
          <w:szCs w:val="22"/>
          <w:lang w:val="es-ES"/>
        </w:rPr>
        <w:t xml:space="preserve">l 10% lo usa para jugar. </w:t>
      </w:r>
      <w:r w:rsidR="00DB185C" w:rsidRPr="00DB185C">
        <w:rPr>
          <w:rFonts w:ascii="Calibri" w:eastAsia="Times New Roman" w:hAnsi="Calibri"/>
          <w:sz w:val="22"/>
          <w:szCs w:val="22"/>
          <w:lang w:val="es-ES"/>
        </w:rPr>
        <w:t xml:space="preserve">Por este motivo, pensamos que esta aplicación sería una manera muy efectiva de educar a los niños y niñas en </w:t>
      </w:r>
      <w:r w:rsidR="004F01FB">
        <w:rPr>
          <w:rFonts w:ascii="Calibri" w:eastAsia="Times New Roman" w:hAnsi="Calibri"/>
          <w:sz w:val="22"/>
          <w:szCs w:val="22"/>
          <w:lang w:val="es-ES"/>
        </w:rPr>
        <w:t xml:space="preserve">reducción de riesgo de desastres, especialmente en los colegios”, dice </w:t>
      </w:r>
      <w:proofErr w:type="spellStart"/>
      <w:r w:rsidR="004F01FB">
        <w:rPr>
          <w:rFonts w:ascii="Calibri" w:eastAsia="Times New Roman" w:hAnsi="Calibri"/>
          <w:sz w:val="22"/>
          <w:szCs w:val="22"/>
          <w:lang w:val="es-ES"/>
        </w:rPr>
        <w:t>Wahyu</w:t>
      </w:r>
      <w:proofErr w:type="spellEnd"/>
      <w:r w:rsidR="004F01FB">
        <w:rPr>
          <w:rFonts w:ascii="Calibri" w:eastAsia="Times New Roman" w:hAnsi="Calibri"/>
          <w:sz w:val="22"/>
          <w:szCs w:val="22"/>
          <w:lang w:val="es-ES"/>
        </w:rPr>
        <w:t xml:space="preserve"> </w:t>
      </w:r>
      <w:proofErr w:type="spellStart"/>
      <w:r w:rsidR="004F01FB">
        <w:rPr>
          <w:rFonts w:ascii="Calibri" w:eastAsia="Times New Roman" w:hAnsi="Calibri"/>
          <w:sz w:val="22"/>
          <w:szCs w:val="22"/>
          <w:lang w:val="es-ES"/>
        </w:rPr>
        <w:t>Agung</w:t>
      </w:r>
      <w:proofErr w:type="spellEnd"/>
      <w:r w:rsidR="004F01FB">
        <w:rPr>
          <w:rFonts w:ascii="Calibri" w:eastAsia="Times New Roman" w:hAnsi="Calibri"/>
          <w:sz w:val="22"/>
          <w:szCs w:val="22"/>
          <w:lang w:val="es-ES"/>
        </w:rPr>
        <w:t xml:space="preserve"> </w:t>
      </w:r>
      <w:proofErr w:type="spellStart"/>
      <w:r w:rsidR="004F01FB">
        <w:rPr>
          <w:rFonts w:ascii="Calibri" w:eastAsia="Times New Roman" w:hAnsi="Calibri"/>
          <w:sz w:val="22"/>
          <w:szCs w:val="22"/>
          <w:lang w:val="es-ES"/>
        </w:rPr>
        <w:t>Kuncoro</w:t>
      </w:r>
      <w:proofErr w:type="spellEnd"/>
      <w:r w:rsidR="004F01FB">
        <w:rPr>
          <w:rFonts w:ascii="Calibri" w:eastAsia="Times New Roman" w:hAnsi="Calibri"/>
          <w:sz w:val="22"/>
          <w:szCs w:val="22"/>
          <w:lang w:val="es-ES"/>
        </w:rPr>
        <w:t>, director del programa de riesgo de desastres de Plan Internacional en Indonesia.</w:t>
      </w:r>
    </w:p>
    <w:p w:rsidR="009A0629" w:rsidRPr="004F01FB" w:rsidRDefault="009A0629">
      <w:pPr>
        <w:rPr>
          <w:rFonts w:ascii="Calibri" w:hAnsi="Calibri"/>
          <w:b/>
          <w:sz w:val="22"/>
          <w:szCs w:val="22"/>
          <w:lang w:val="es-ES"/>
        </w:rPr>
      </w:pPr>
    </w:p>
    <w:p w:rsidR="004F01FB" w:rsidRDefault="004F01FB">
      <w:pPr>
        <w:rPr>
          <w:rFonts w:ascii="Calibri" w:hAnsi="Calibri"/>
          <w:sz w:val="22"/>
          <w:szCs w:val="22"/>
          <w:lang w:val="es-ES"/>
        </w:rPr>
      </w:pPr>
      <w:r w:rsidRPr="004F01FB">
        <w:rPr>
          <w:rFonts w:ascii="Calibri" w:hAnsi="Calibri"/>
          <w:sz w:val="22"/>
          <w:szCs w:val="22"/>
          <w:lang w:val="es-ES"/>
        </w:rPr>
        <w:t xml:space="preserve">El juego ha tenido un gran éxito entre los </w:t>
      </w:r>
      <w:r>
        <w:rPr>
          <w:rFonts w:ascii="Calibri" w:hAnsi="Calibri"/>
          <w:sz w:val="22"/>
          <w:szCs w:val="22"/>
          <w:lang w:val="es-ES"/>
        </w:rPr>
        <w:t>alumno</w:t>
      </w:r>
      <w:r w:rsidRPr="004F01FB">
        <w:rPr>
          <w:rFonts w:ascii="Calibri" w:hAnsi="Calibri"/>
          <w:sz w:val="22"/>
          <w:szCs w:val="22"/>
          <w:lang w:val="es-ES"/>
        </w:rPr>
        <w:t>s, mientras que los profesores opinan que es una herramienta de aprendizaje muy útil para la educaci</w:t>
      </w:r>
      <w:r>
        <w:rPr>
          <w:rFonts w:ascii="Calibri" w:hAnsi="Calibri"/>
          <w:sz w:val="22"/>
          <w:szCs w:val="22"/>
          <w:lang w:val="es-ES"/>
        </w:rPr>
        <w:t>ón en seguridad y desastres.</w:t>
      </w:r>
    </w:p>
    <w:p w:rsidR="009A0629" w:rsidRPr="003F73F2" w:rsidRDefault="009A0629">
      <w:pPr>
        <w:rPr>
          <w:rFonts w:ascii="Calibri" w:hAnsi="Calibri"/>
          <w:b/>
          <w:lang w:val="es-ES"/>
        </w:rPr>
      </w:pPr>
    </w:p>
    <w:p w:rsidR="007E3DA1" w:rsidRPr="003F73F2" w:rsidRDefault="007E3DA1">
      <w:pPr>
        <w:rPr>
          <w:rFonts w:ascii="Calibri" w:hAnsi="Calibri"/>
          <w:b/>
          <w:lang w:val="es-ES"/>
        </w:rPr>
      </w:pPr>
      <w:r w:rsidRPr="003F73F2">
        <w:rPr>
          <w:rFonts w:ascii="Calibri" w:hAnsi="Calibri"/>
          <w:b/>
          <w:lang w:val="es-ES"/>
        </w:rPr>
        <w:br w:type="page"/>
      </w:r>
    </w:p>
    <w:p w:rsidR="00C11D17" w:rsidRPr="006A179D" w:rsidRDefault="00957C73" w:rsidP="00C11D17">
      <w:pPr>
        <w:rPr>
          <w:rFonts w:ascii="Calibri" w:hAnsi="Calibri"/>
          <w:b/>
          <w:lang w:val="es-ES"/>
        </w:rPr>
      </w:pPr>
      <w:r>
        <w:rPr>
          <w:rFonts w:ascii="Calibri" w:hAnsi="Calibri"/>
          <w:noProof/>
          <w:lang w:val="es-ES" w:eastAsia="es-ES"/>
        </w:rPr>
        <w:drawing>
          <wp:anchor distT="0" distB="0" distL="114300" distR="114300" simplePos="0" relativeHeight="251660288" behindDoc="0" locked="0" layoutInCell="1" allowOverlap="1">
            <wp:simplePos x="0" y="0"/>
            <wp:positionH relativeFrom="column">
              <wp:posOffset>0</wp:posOffset>
            </wp:positionH>
            <wp:positionV relativeFrom="paragraph">
              <wp:posOffset>332740</wp:posOffset>
            </wp:positionV>
            <wp:extent cx="5486400" cy="3647440"/>
            <wp:effectExtent l="0" t="0" r="0" b="10160"/>
            <wp:wrapSquare wrapText="bothSides"/>
            <wp:docPr id="3" name="Picture 3" descr="Macintosh HD:Users:User:Downloads:201306-THA-07-l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ownloads:201306-THA-07-lpr.jpg"/>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647440"/>
                    </a:xfrm>
                    <a:prstGeom prst="rect">
                      <a:avLst/>
                    </a:prstGeom>
                    <a:noFill/>
                    <a:ln>
                      <a:noFill/>
                    </a:ln>
                  </pic:spPr>
                </pic:pic>
              </a:graphicData>
            </a:graphic>
          </wp:anchor>
        </w:drawing>
      </w:r>
      <w:r w:rsidR="00C11D17" w:rsidRPr="006A179D">
        <w:rPr>
          <w:rFonts w:ascii="Calibri" w:hAnsi="Calibri"/>
          <w:b/>
          <w:lang w:val="es-ES"/>
        </w:rPr>
        <w:t>T</w:t>
      </w:r>
      <w:r w:rsidR="006A179D" w:rsidRPr="006A179D">
        <w:rPr>
          <w:rFonts w:ascii="Calibri" w:hAnsi="Calibri"/>
          <w:b/>
          <w:lang w:val="es-ES"/>
        </w:rPr>
        <w:t>AILANDIA y el teatro de marionetas</w:t>
      </w:r>
    </w:p>
    <w:p w:rsidR="00957C73" w:rsidRPr="006A179D" w:rsidRDefault="00957C73" w:rsidP="00C11D17">
      <w:pPr>
        <w:rPr>
          <w:rFonts w:ascii="Calibri" w:hAnsi="Calibri"/>
          <w:b/>
          <w:lang w:val="es-ES"/>
        </w:rPr>
      </w:pPr>
    </w:p>
    <w:p w:rsidR="004F01FB" w:rsidRDefault="00957C73">
      <w:pPr>
        <w:rPr>
          <w:rFonts w:ascii="Calibri" w:hAnsi="Calibri"/>
          <w:b/>
          <w:sz w:val="22"/>
          <w:szCs w:val="22"/>
          <w:lang w:val="es-ES"/>
        </w:rPr>
      </w:pPr>
      <w:r w:rsidRPr="004F01FB">
        <w:rPr>
          <w:rFonts w:ascii="Calibri" w:hAnsi="Calibri"/>
          <w:b/>
          <w:sz w:val="22"/>
          <w:szCs w:val="22"/>
          <w:lang w:val="es-ES"/>
        </w:rPr>
        <w:t>“</w:t>
      </w:r>
      <w:r w:rsidR="004F01FB" w:rsidRPr="004F01FB">
        <w:rPr>
          <w:rFonts w:ascii="Calibri" w:hAnsi="Calibri"/>
          <w:b/>
          <w:sz w:val="22"/>
          <w:szCs w:val="22"/>
          <w:lang w:val="es-ES"/>
        </w:rPr>
        <w:t xml:space="preserve">He vivido un terremoto y un corrimiento de tierra. </w:t>
      </w:r>
      <w:r w:rsidR="004F01FB">
        <w:rPr>
          <w:rFonts w:ascii="Calibri" w:hAnsi="Calibri"/>
          <w:b/>
          <w:sz w:val="22"/>
          <w:szCs w:val="22"/>
          <w:lang w:val="es-ES"/>
        </w:rPr>
        <w:t xml:space="preserve">Estaba viendo una telenovela y de repente la tierra tembló muy fuerte” – </w:t>
      </w:r>
      <w:proofErr w:type="spellStart"/>
      <w:r w:rsidR="004F01FB">
        <w:rPr>
          <w:rFonts w:ascii="Calibri" w:hAnsi="Calibri"/>
          <w:b/>
          <w:sz w:val="22"/>
          <w:szCs w:val="22"/>
          <w:lang w:val="es-ES"/>
        </w:rPr>
        <w:t>Natcharin</w:t>
      </w:r>
      <w:proofErr w:type="spellEnd"/>
      <w:r w:rsidR="004F01FB">
        <w:rPr>
          <w:rFonts w:ascii="Calibri" w:hAnsi="Calibri"/>
          <w:b/>
          <w:sz w:val="22"/>
          <w:szCs w:val="22"/>
          <w:lang w:val="es-ES"/>
        </w:rPr>
        <w:t xml:space="preserve">, de 13 años, distrito de </w:t>
      </w:r>
      <w:proofErr w:type="spellStart"/>
      <w:r w:rsidR="006A179D">
        <w:rPr>
          <w:rFonts w:ascii="Calibri" w:hAnsi="Calibri"/>
          <w:b/>
          <w:sz w:val="22"/>
          <w:szCs w:val="22"/>
          <w:lang w:val="es-ES"/>
        </w:rPr>
        <w:t>Chiang</w:t>
      </w:r>
      <w:proofErr w:type="spellEnd"/>
      <w:r w:rsidR="006A179D">
        <w:rPr>
          <w:rFonts w:ascii="Calibri" w:hAnsi="Calibri"/>
          <w:b/>
          <w:sz w:val="22"/>
          <w:szCs w:val="22"/>
          <w:lang w:val="es-ES"/>
        </w:rPr>
        <w:t xml:space="preserve"> San</w:t>
      </w:r>
    </w:p>
    <w:p w:rsidR="009A0629" w:rsidRPr="003F73F2" w:rsidRDefault="009A0629">
      <w:pPr>
        <w:rPr>
          <w:rFonts w:ascii="Calibri" w:hAnsi="Calibri"/>
          <w:b/>
          <w:sz w:val="22"/>
          <w:szCs w:val="22"/>
          <w:lang w:val="es-ES"/>
        </w:rPr>
      </w:pPr>
    </w:p>
    <w:p w:rsidR="004F3EF5" w:rsidRDefault="004F3EF5" w:rsidP="00957C73">
      <w:pPr>
        <w:rPr>
          <w:rFonts w:ascii="Calibri" w:hAnsi="Calibri"/>
          <w:sz w:val="22"/>
          <w:szCs w:val="22"/>
          <w:lang w:val="es-ES"/>
        </w:rPr>
      </w:pPr>
      <w:r>
        <w:rPr>
          <w:rFonts w:ascii="Calibri" w:hAnsi="Calibri"/>
          <w:sz w:val="22"/>
          <w:szCs w:val="22"/>
          <w:lang w:val="es-ES"/>
        </w:rPr>
        <w:t xml:space="preserve">Los teatros de sombras </w:t>
      </w:r>
      <w:r w:rsidRPr="004F3EF5">
        <w:rPr>
          <w:rFonts w:ascii="Calibri" w:hAnsi="Calibri"/>
          <w:sz w:val="22"/>
          <w:szCs w:val="22"/>
          <w:lang w:val="es-ES"/>
        </w:rPr>
        <w:t xml:space="preserve">son una forma muy efectiva de que los niños y niñas vulnerables y sus comunidades aprendan sobre </w:t>
      </w:r>
      <w:r w:rsidR="003F73F2">
        <w:rPr>
          <w:rFonts w:ascii="Calibri" w:hAnsi="Calibri"/>
          <w:sz w:val="22"/>
          <w:szCs w:val="22"/>
          <w:lang w:val="es-ES"/>
        </w:rPr>
        <w:t>reducción de riesgo ante</w:t>
      </w:r>
      <w:r>
        <w:rPr>
          <w:rFonts w:ascii="Calibri" w:hAnsi="Calibri"/>
          <w:sz w:val="22"/>
          <w:szCs w:val="22"/>
          <w:lang w:val="es-ES"/>
        </w:rPr>
        <w:t xml:space="preserve"> desastres usando medios fáciles y divertidos.</w:t>
      </w:r>
    </w:p>
    <w:p w:rsidR="004F3EF5" w:rsidRDefault="004F3EF5" w:rsidP="00957C73">
      <w:pPr>
        <w:rPr>
          <w:rFonts w:ascii="Calibri" w:hAnsi="Calibri"/>
          <w:sz w:val="22"/>
          <w:szCs w:val="22"/>
          <w:lang w:val="es-ES"/>
        </w:rPr>
      </w:pPr>
    </w:p>
    <w:p w:rsidR="004F3EF5" w:rsidRDefault="00957C73" w:rsidP="00957C73">
      <w:pPr>
        <w:rPr>
          <w:rFonts w:ascii="Calibri" w:hAnsi="Calibri"/>
          <w:sz w:val="22"/>
          <w:szCs w:val="22"/>
          <w:lang w:val="es-ES"/>
        </w:rPr>
      </w:pPr>
      <w:r w:rsidRPr="004F3EF5">
        <w:rPr>
          <w:rFonts w:ascii="Calibri" w:hAnsi="Calibri"/>
          <w:sz w:val="22"/>
          <w:szCs w:val="22"/>
          <w:lang w:val="es-ES"/>
        </w:rPr>
        <w:t>“</w:t>
      </w:r>
      <w:r w:rsidR="004F3EF5" w:rsidRPr="004F3EF5">
        <w:rPr>
          <w:rFonts w:ascii="Calibri" w:hAnsi="Calibri"/>
          <w:sz w:val="22"/>
          <w:szCs w:val="22"/>
          <w:lang w:val="es-ES"/>
        </w:rPr>
        <w:t>He aprendido a hacer marionetas aquí</w:t>
      </w:r>
      <w:r w:rsidR="003F73F2">
        <w:rPr>
          <w:rFonts w:ascii="Calibri" w:hAnsi="Calibri"/>
          <w:sz w:val="22"/>
          <w:szCs w:val="22"/>
          <w:lang w:val="es-ES"/>
        </w:rPr>
        <w:t>,</w:t>
      </w:r>
      <w:r w:rsidR="004F3EF5" w:rsidRPr="004F3EF5">
        <w:rPr>
          <w:rFonts w:ascii="Calibri" w:hAnsi="Calibri"/>
          <w:sz w:val="22"/>
          <w:szCs w:val="22"/>
          <w:lang w:val="es-ES"/>
        </w:rPr>
        <w:t xml:space="preserve"> y ahora puedo hacer mis propios espectáculos para m</w:t>
      </w:r>
      <w:r w:rsidR="003F73F2">
        <w:rPr>
          <w:rFonts w:ascii="Calibri" w:hAnsi="Calibri"/>
          <w:sz w:val="22"/>
          <w:szCs w:val="22"/>
          <w:lang w:val="es-ES"/>
        </w:rPr>
        <w:t>is amigos y mi familia. A</w:t>
      </w:r>
      <w:r w:rsidR="004F3EF5" w:rsidRPr="004F3EF5">
        <w:rPr>
          <w:rFonts w:ascii="Calibri" w:hAnsi="Calibri"/>
          <w:sz w:val="22"/>
          <w:szCs w:val="22"/>
          <w:lang w:val="es-ES"/>
        </w:rPr>
        <w:t xml:space="preserve">sí ellos aprenden sobre desastres y sobre cómo prepararse para los impactos”, dice </w:t>
      </w:r>
      <w:proofErr w:type="spellStart"/>
      <w:r w:rsidR="004F3EF5">
        <w:rPr>
          <w:rFonts w:ascii="Calibri" w:hAnsi="Calibri"/>
          <w:sz w:val="22"/>
          <w:szCs w:val="22"/>
          <w:lang w:val="es-ES"/>
        </w:rPr>
        <w:t>Armonthep</w:t>
      </w:r>
      <w:proofErr w:type="spellEnd"/>
      <w:r w:rsidR="004F3EF5">
        <w:rPr>
          <w:rFonts w:ascii="Calibri" w:hAnsi="Calibri"/>
          <w:sz w:val="22"/>
          <w:szCs w:val="22"/>
          <w:lang w:val="es-ES"/>
        </w:rPr>
        <w:t xml:space="preserve">, un niño de 16 años. </w:t>
      </w:r>
    </w:p>
    <w:p w:rsidR="00957C73" w:rsidRPr="003F73F2" w:rsidRDefault="00957C73" w:rsidP="00957C73">
      <w:pPr>
        <w:rPr>
          <w:rFonts w:ascii="Calibri" w:hAnsi="Calibri"/>
          <w:sz w:val="22"/>
          <w:szCs w:val="22"/>
          <w:lang w:val="es-ES"/>
        </w:rPr>
      </w:pPr>
    </w:p>
    <w:p w:rsidR="004F3EF5" w:rsidRDefault="004F3EF5" w:rsidP="00957C73">
      <w:pPr>
        <w:rPr>
          <w:rFonts w:ascii="Calibri" w:hAnsi="Calibri"/>
          <w:sz w:val="22"/>
          <w:szCs w:val="22"/>
          <w:lang w:val="es-ES"/>
        </w:rPr>
      </w:pPr>
      <w:r w:rsidRPr="004F3EF5">
        <w:rPr>
          <w:rFonts w:ascii="Calibri" w:hAnsi="Calibri"/>
          <w:sz w:val="22"/>
          <w:szCs w:val="22"/>
          <w:lang w:val="es-ES"/>
        </w:rPr>
        <w:t>Los participantes en el taller diseñan y dibujan la historia de sus personajes. Después eligen colores convenientes porque las sombras del espectáculo solo se ven cuando l</w:t>
      </w:r>
      <w:r>
        <w:rPr>
          <w:rFonts w:ascii="Calibri" w:hAnsi="Calibri"/>
          <w:sz w:val="22"/>
          <w:szCs w:val="22"/>
          <w:lang w:val="es-ES"/>
        </w:rPr>
        <w:t>a luz se proyecta en el papel.</w:t>
      </w:r>
    </w:p>
    <w:p w:rsidR="009A0629" w:rsidRPr="003F73F2" w:rsidRDefault="009A0629">
      <w:pPr>
        <w:rPr>
          <w:rFonts w:ascii="Calibri" w:hAnsi="Calibri"/>
          <w:sz w:val="22"/>
          <w:szCs w:val="22"/>
          <w:lang w:val="es-ES"/>
        </w:rPr>
      </w:pPr>
    </w:p>
    <w:p w:rsidR="004F3EF5" w:rsidRDefault="004F3EF5">
      <w:pPr>
        <w:rPr>
          <w:rFonts w:ascii="Calibri" w:hAnsi="Calibri"/>
          <w:sz w:val="22"/>
          <w:szCs w:val="22"/>
          <w:lang w:val="es-ES"/>
        </w:rPr>
      </w:pPr>
      <w:r w:rsidRPr="004F3EF5">
        <w:rPr>
          <w:rFonts w:ascii="Calibri" w:hAnsi="Calibri"/>
          <w:sz w:val="22"/>
          <w:szCs w:val="22"/>
          <w:lang w:val="es-ES"/>
        </w:rPr>
        <w:t xml:space="preserve">“En nuestra historia queremos hablar de las inundaciones, de que no está bien ignorar los avisos. </w:t>
      </w:r>
      <w:r w:rsidRPr="00F528FD">
        <w:rPr>
          <w:rFonts w:ascii="Calibri" w:hAnsi="Calibri"/>
          <w:sz w:val="22"/>
          <w:szCs w:val="22"/>
          <w:lang w:val="es-ES"/>
        </w:rPr>
        <w:t xml:space="preserve">Usaré lo que he aprendido para </w:t>
      </w:r>
      <w:r w:rsidR="00F528FD" w:rsidRPr="00F528FD">
        <w:rPr>
          <w:rFonts w:ascii="Calibri" w:hAnsi="Calibri"/>
          <w:sz w:val="22"/>
          <w:szCs w:val="22"/>
          <w:lang w:val="es-ES"/>
        </w:rPr>
        <w:t>enseñar a adultos y a niños c</w:t>
      </w:r>
      <w:r w:rsidR="00F528FD">
        <w:rPr>
          <w:rFonts w:ascii="Calibri" w:hAnsi="Calibri"/>
          <w:sz w:val="22"/>
          <w:szCs w:val="22"/>
          <w:lang w:val="es-ES"/>
        </w:rPr>
        <w:t xml:space="preserve">ómo de destructivos pueden ser los desastres”, dice </w:t>
      </w:r>
      <w:proofErr w:type="spellStart"/>
      <w:r w:rsidR="00F528FD">
        <w:rPr>
          <w:rFonts w:ascii="Calibri" w:hAnsi="Calibri"/>
          <w:sz w:val="22"/>
          <w:szCs w:val="22"/>
          <w:lang w:val="es-ES"/>
        </w:rPr>
        <w:t>Natcharin</w:t>
      </w:r>
      <w:proofErr w:type="spellEnd"/>
      <w:r w:rsidR="00F528FD">
        <w:rPr>
          <w:rFonts w:ascii="Calibri" w:hAnsi="Calibri"/>
          <w:sz w:val="22"/>
          <w:szCs w:val="22"/>
          <w:lang w:val="es-ES"/>
        </w:rPr>
        <w:t>.</w:t>
      </w:r>
    </w:p>
    <w:p w:rsidR="00957C73" w:rsidRPr="003F73F2" w:rsidRDefault="00957C73" w:rsidP="00957C73">
      <w:pPr>
        <w:rPr>
          <w:rFonts w:ascii="Calibri" w:hAnsi="Calibri"/>
          <w:b/>
          <w:lang w:val="es-ES"/>
        </w:rPr>
      </w:pPr>
    </w:p>
    <w:p w:rsidR="00957C73" w:rsidRPr="003F73F2" w:rsidRDefault="00957C73" w:rsidP="00957C73">
      <w:pPr>
        <w:rPr>
          <w:rFonts w:ascii="Calibri" w:hAnsi="Calibri"/>
          <w:b/>
          <w:lang w:val="es-ES"/>
        </w:rPr>
      </w:pPr>
    </w:p>
    <w:p w:rsidR="00957C73" w:rsidRPr="003F73F2" w:rsidRDefault="00957C73" w:rsidP="00957C73">
      <w:pPr>
        <w:rPr>
          <w:rFonts w:ascii="Calibri" w:hAnsi="Calibri"/>
          <w:b/>
          <w:lang w:val="es-ES"/>
        </w:rPr>
      </w:pPr>
    </w:p>
    <w:p w:rsidR="00957C73" w:rsidRPr="003F73F2" w:rsidRDefault="00957C73" w:rsidP="00957C73">
      <w:pPr>
        <w:rPr>
          <w:rFonts w:ascii="Calibri" w:hAnsi="Calibri"/>
          <w:b/>
          <w:lang w:val="es-ES"/>
        </w:rPr>
      </w:pPr>
    </w:p>
    <w:p w:rsidR="00E22AD4" w:rsidRPr="003F73F2" w:rsidRDefault="00E22AD4" w:rsidP="00957C73">
      <w:pPr>
        <w:rPr>
          <w:rFonts w:ascii="Calibri" w:hAnsi="Calibri"/>
          <w:b/>
          <w:lang w:val="es-ES"/>
        </w:rPr>
      </w:pPr>
    </w:p>
    <w:p w:rsidR="001111BE" w:rsidRDefault="00957C73" w:rsidP="00957C73">
      <w:pPr>
        <w:rPr>
          <w:rFonts w:ascii="Calibri" w:hAnsi="Calibri"/>
          <w:b/>
        </w:rPr>
      </w:pPr>
      <w:r>
        <w:rPr>
          <w:rFonts w:ascii="Calibri" w:hAnsi="Calibri"/>
          <w:b/>
        </w:rPr>
        <w:t>VIETNAM</w:t>
      </w:r>
      <w:r w:rsidR="00B76A50">
        <w:rPr>
          <w:rFonts w:ascii="Calibri" w:hAnsi="Calibri"/>
          <w:b/>
        </w:rPr>
        <w:t xml:space="preserve"> </w:t>
      </w:r>
      <w:r w:rsidR="00F528FD">
        <w:rPr>
          <w:rFonts w:ascii="Calibri" w:hAnsi="Calibri"/>
          <w:b/>
        </w:rPr>
        <w:t xml:space="preserve">y los </w:t>
      </w:r>
      <w:proofErr w:type="spellStart"/>
      <w:r w:rsidR="00F528FD">
        <w:rPr>
          <w:rFonts w:ascii="Calibri" w:hAnsi="Calibri"/>
          <w:b/>
        </w:rPr>
        <w:t>vídeos</w:t>
      </w:r>
      <w:proofErr w:type="spellEnd"/>
      <w:r w:rsidR="00F528FD">
        <w:rPr>
          <w:rFonts w:ascii="Calibri" w:hAnsi="Calibri"/>
          <w:b/>
        </w:rPr>
        <w:t xml:space="preserve"> </w:t>
      </w:r>
      <w:proofErr w:type="spellStart"/>
      <w:r w:rsidR="00F528FD">
        <w:rPr>
          <w:rFonts w:ascii="Calibri" w:hAnsi="Calibri"/>
          <w:b/>
        </w:rPr>
        <w:t>participativos</w:t>
      </w:r>
      <w:proofErr w:type="spellEnd"/>
    </w:p>
    <w:p w:rsidR="001111BE" w:rsidRDefault="001111BE" w:rsidP="00957C73">
      <w:pPr>
        <w:rPr>
          <w:rFonts w:ascii="Calibri" w:hAnsi="Calibri"/>
          <w:b/>
        </w:rPr>
      </w:pPr>
    </w:p>
    <w:p w:rsidR="00957C73" w:rsidRDefault="00AC0990" w:rsidP="00957C73">
      <w:pPr>
        <w:rPr>
          <w:rFonts w:ascii="Calibri" w:hAnsi="Calibri"/>
          <w:b/>
        </w:rPr>
      </w:pPr>
      <w:r>
        <w:rPr>
          <w:rFonts w:ascii="Calibri" w:hAnsi="Calibri"/>
          <w:b/>
          <w:noProof/>
          <w:lang w:val="es-ES" w:eastAsia="es-ES"/>
        </w:rPr>
        <w:drawing>
          <wp:inline distT="0" distB="0" distL="0" distR="0">
            <wp:extent cx="5080000" cy="3810000"/>
            <wp:effectExtent l="0" t="0" r="0" b="0"/>
            <wp:docPr id="5" name="Picture 5" descr="Macintosh HD:Users:User:Downloads:Children with camera:IMG_924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ownloads:Children with camera:IMG_9245 copy.JPG"/>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957C73" w:rsidRDefault="00957C73" w:rsidP="00957C73">
      <w:pPr>
        <w:rPr>
          <w:rFonts w:ascii="Calibri" w:hAnsi="Calibri"/>
          <w:b/>
        </w:rPr>
      </w:pPr>
    </w:p>
    <w:p w:rsidR="00F528FD" w:rsidRPr="00F528FD" w:rsidRDefault="00B76A50" w:rsidP="00B76A50">
      <w:pPr>
        <w:rPr>
          <w:rFonts w:ascii="Calibri" w:eastAsia="Times New Roman" w:hAnsi="Calibri" w:cs="Arial"/>
          <w:sz w:val="22"/>
          <w:szCs w:val="22"/>
          <w:shd w:val="clear" w:color="auto" w:fill="FFFFFF"/>
          <w:lang w:val="es-ES"/>
        </w:rPr>
      </w:pPr>
      <w:r w:rsidRPr="00F528FD">
        <w:rPr>
          <w:rFonts w:ascii="Calibri" w:eastAsia="Times New Roman" w:hAnsi="Calibri" w:cs="Arial"/>
          <w:b/>
          <w:sz w:val="22"/>
          <w:szCs w:val="22"/>
          <w:shd w:val="clear" w:color="auto" w:fill="FFFFFF"/>
          <w:lang w:val="es-ES"/>
        </w:rPr>
        <w:t>“</w:t>
      </w:r>
      <w:r w:rsidR="00F528FD" w:rsidRPr="00F528FD">
        <w:rPr>
          <w:rFonts w:ascii="Calibri" w:eastAsia="Times New Roman" w:hAnsi="Calibri" w:cs="Arial"/>
          <w:b/>
          <w:sz w:val="22"/>
          <w:szCs w:val="22"/>
          <w:shd w:val="clear" w:color="auto" w:fill="FFFFFF"/>
          <w:lang w:val="es-ES"/>
        </w:rPr>
        <w:t xml:space="preserve">Usar vídeos reales, con voces en off emotivas y mensajes persuasivos es una forma de que nuestras voces se oigan” – </w:t>
      </w:r>
      <w:r w:rsidR="00F528FD" w:rsidRPr="00F528FD">
        <w:rPr>
          <w:rFonts w:ascii="Calibri" w:eastAsia="Times New Roman" w:hAnsi="Calibri" w:cs="Arial"/>
          <w:sz w:val="22"/>
          <w:szCs w:val="22"/>
          <w:shd w:val="clear" w:color="auto" w:fill="FFFFFF"/>
          <w:lang w:val="es-ES"/>
        </w:rPr>
        <w:t xml:space="preserve">La </w:t>
      </w:r>
      <w:proofErr w:type="spellStart"/>
      <w:r w:rsidR="00F528FD" w:rsidRPr="00F528FD">
        <w:rPr>
          <w:rFonts w:ascii="Calibri" w:eastAsia="Times New Roman" w:hAnsi="Calibri" w:cs="Arial"/>
          <w:sz w:val="22"/>
          <w:szCs w:val="22"/>
          <w:shd w:val="clear" w:color="auto" w:fill="FFFFFF"/>
          <w:lang w:val="es-ES"/>
        </w:rPr>
        <w:t>Hoi</w:t>
      </w:r>
      <w:proofErr w:type="spellEnd"/>
      <w:r w:rsidR="00F528FD" w:rsidRPr="00F528FD">
        <w:rPr>
          <w:rFonts w:ascii="Calibri" w:eastAsia="Times New Roman" w:hAnsi="Calibri" w:cs="Arial"/>
          <w:sz w:val="22"/>
          <w:szCs w:val="22"/>
          <w:shd w:val="clear" w:color="auto" w:fill="FFFFFF"/>
          <w:lang w:val="es-ES"/>
        </w:rPr>
        <w:t xml:space="preserve">, de 15 años, productora de vídeos de la comuna de </w:t>
      </w:r>
      <w:proofErr w:type="spellStart"/>
      <w:r w:rsidR="00F528FD" w:rsidRPr="00F528FD">
        <w:rPr>
          <w:rFonts w:ascii="Calibri" w:eastAsia="Times New Roman" w:hAnsi="Calibri" w:cs="Arial"/>
          <w:sz w:val="22"/>
          <w:szCs w:val="22"/>
          <w:shd w:val="clear" w:color="auto" w:fill="FFFFFF"/>
          <w:lang w:val="es-ES"/>
        </w:rPr>
        <w:t>Thuan</w:t>
      </w:r>
      <w:proofErr w:type="spellEnd"/>
      <w:r w:rsidR="00F528FD" w:rsidRPr="00F528FD">
        <w:rPr>
          <w:rFonts w:ascii="Calibri" w:eastAsia="Times New Roman" w:hAnsi="Calibri" w:cs="Arial"/>
          <w:sz w:val="22"/>
          <w:szCs w:val="22"/>
          <w:shd w:val="clear" w:color="auto" w:fill="FFFFFF"/>
          <w:lang w:val="es-ES"/>
        </w:rPr>
        <w:t xml:space="preserve"> en Vietnam.</w:t>
      </w:r>
    </w:p>
    <w:p w:rsidR="00B76A50" w:rsidRPr="003F73F2" w:rsidRDefault="00B76A50" w:rsidP="00957C73">
      <w:pPr>
        <w:rPr>
          <w:rFonts w:ascii="Calibri" w:hAnsi="Calibri"/>
          <w:b/>
          <w:lang w:val="es-ES"/>
        </w:rPr>
      </w:pPr>
    </w:p>
    <w:p w:rsidR="00F528FD" w:rsidRDefault="00F528FD" w:rsidP="00F528FD">
      <w:pPr>
        <w:rPr>
          <w:rFonts w:ascii="Calibri" w:hAnsi="Calibri"/>
          <w:sz w:val="22"/>
          <w:szCs w:val="22"/>
          <w:lang w:val="es-ES"/>
        </w:rPr>
      </w:pPr>
      <w:r w:rsidRPr="00F528FD">
        <w:rPr>
          <w:rFonts w:ascii="Calibri" w:hAnsi="Calibri"/>
          <w:sz w:val="22"/>
          <w:szCs w:val="22"/>
          <w:lang w:val="es-ES"/>
        </w:rPr>
        <w:t>En Vietnam, los adultos lloraban cuando vieron el corto realizado por los niños y niñas de la comunidad sobre la inundación que devastó sus hogares hace unos 6 años.</w:t>
      </w:r>
    </w:p>
    <w:p w:rsidR="00F528FD" w:rsidRDefault="00F528FD" w:rsidP="00F528FD">
      <w:pPr>
        <w:rPr>
          <w:rFonts w:ascii="Calibri" w:hAnsi="Calibri"/>
          <w:sz w:val="22"/>
          <w:szCs w:val="22"/>
          <w:lang w:val="es-ES"/>
        </w:rPr>
      </w:pPr>
    </w:p>
    <w:p w:rsidR="00BA3F9B" w:rsidRDefault="00F528FD" w:rsidP="00F528FD">
      <w:pPr>
        <w:rPr>
          <w:rFonts w:ascii="Calibri" w:hAnsi="Calibri"/>
          <w:sz w:val="22"/>
          <w:szCs w:val="22"/>
          <w:lang w:val="es-ES"/>
        </w:rPr>
      </w:pPr>
      <w:r w:rsidRPr="00BA3F9B">
        <w:rPr>
          <w:rFonts w:ascii="Calibri" w:hAnsi="Calibri"/>
          <w:sz w:val="22"/>
          <w:szCs w:val="22"/>
          <w:lang w:val="es-ES"/>
        </w:rPr>
        <w:t>Los niños de la minoría étnica de</w:t>
      </w:r>
      <w:r w:rsidR="00BA3F9B" w:rsidRPr="00BA3F9B">
        <w:rPr>
          <w:rFonts w:ascii="Calibri" w:hAnsi="Calibri"/>
          <w:sz w:val="22"/>
          <w:szCs w:val="22"/>
          <w:lang w:val="es-ES"/>
        </w:rPr>
        <w:t xml:space="preserve"> la </w:t>
      </w:r>
      <w:r w:rsidR="00BA3F9B">
        <w:rPr>
          <w:rFonts w:ascii="Calibri" w:hAnsi="Calibri"/>
          <w:sz w:val="22"/>
          <w:szCs w:val="22"/>
          <w:lang w:val="es-ES"/>
        </w:rPr>
        <w:t xml:space="preserve">comunidad de </w:t>
      </w:r>
      <w:proofErr w:type="spellStart"/>
      <w:r w:rsidR="00BA3F9B">
        <w:rPr>
          <w:rFonts w:ascii="Calibri" w:hAnsi="Calibri"/>
          <w:sz w:val="22"/>
          <w:szCs w:val="22"/>
          <w:lang w:val="es-ES"/>
        </w:rPr>
        <w:t>Thuang</w:t>
      </w:r>
      <w:proofErr w:type="spellEnd"/>
      <w:r w:rsidR="00BA3F9B">
        <w:rPr>
          <w:rFonts w:ascii="Calibri" w:hAnsi="Calibri"/>
          <w:sz w:val="22"/>
          <w:szCs w:val="22"/>
          <w:lang w:val="es-ES"/>
        </w:rPr>
        <w:t xml:space="preserve"> en Vietnam recibieron formación en medios de comunicación como parte del proyecto para dar voz a los grupos marginados.</w:t>
      </w:r>
    </w:p>
    <w:p w:rsidR="00BA3F9B" w:rsidRPr="00BA3F9B" w:rsidRDefault="00BA3F9B" w:rsidP="00F528FD">
      <w:pPr>
        <w:rPr>
          <w:rFonts w:ascii="Calibri" w:hAnsi="Calibri"/>
          <w:sz w:val="22"/>
          <w:szCs w:val="22"/>
          <w:lang w:val="es-ES"/>
        </w:rPr>
      </w:pPr>
    </w:p>
    <w:p w:rsidR="00BA3F9B" w:rsidRDefault="00BA3F9B" w:rsidP="00B76A50">
      <w:pPr>
        <w:pStyle w:val="NormalWeb"/>
        <w:shd w:val="clear" w:color="auto" w:fill="FFFFFF"/>
        <w:spacing w:before="0" w:beforeAutospacing="0" w:after="240" w:afterAutospacing="0"/>
        <w:textAlignment w:val="baseline"/>
        <w:rPr>
          <w:rFonts w:ascii="Calibri" w:hAnsi="Calibri" w:cs="Arial"/>
          <w:sz w:val="22"/>
          <w:szCs w:val="22"/>
          <w:lang w:val="es-ES"/>
        </w:rPr>
      </w:pPr>
      <w:r w:rsidRPr="00BA3F9B">
        <w:rPr>
          <w:rFonts w:ascii="Calibri" w:hAnsi="Calibri" w:cs="Arial"/>
          <w:sz w:val="22"/>
          <w:szCs w:val="22"/>
          <w:lang w:val="es-ES"/>
        </w:rPr>
        <w:t xml:space="preserve">En los videos, los niños y niñas de la comunidad </w:t>
      </w:r>
      <w:proofErr w:type="spellStart"/>
      <w:r w:rsidRPr="00BA3F9B">
        <w:rPr>
          <w:rFonts w:ascii="Calibri" w:hAnsi="Calibri" w:cs="Arial"/>
          <w:sz w:val="22"/>
          <w:szCs w:val="22"/>
          <w:lang w:val="es-ES"/>
        </w:rPr>
        <w:t>Thuang</w:t>
      </w:r>
      <w:proofErr w:type="spellEnd"/>
      <w:r w:rsidRPr="00BA3F9B">
        <w:rPr>
          <w:rFonts w:ascii="Calibri" w:hAnsi="Calibri" w:cs="Arial"/>
          <w:sz w:val="22"/>
          <w:szCs w:val="22"/>
          <w:lang w:val="es-ES"/>
        </w:rPr>
        <w:t xml:space="preserve"> graban </w:t>
      </w:r>
      <w:r>
        <w:rPr>
          <w:rFonts w:ascii="Calibri" w:hAnsi="Calibri" w:cs="Arial"/>
          <w:sz w:val="22"/>
          <w:szCs w:val="22"/>
          <w:lang w:val="es-ES"/>
        </w:rPr>
        <w:t xml:space="preserve">su vida diaria y hablan sobre sus experiencias durante el tifón </w:t>
      </w:r>
      <w:proofErr w:type="spellStart"/>
      <w:r>
        <w:rPr>
          <w:rFonts w:ascii="Calibri" w:hAnsi="Calibri" w:cs="Arial"/>
          <w:sz w:val="22"/>
          <w:szCs w:val="22"/>
          <w:lang w:val="es-ES"/>
        </w:rPr>
        <w:t>Ketsana</w:t>
      </w:r>
      <w:proofErr w:type="spellEnd"/>
      <w:r>
        <w:rPr>
          <w:rFonts w:ascii="Calibri" w:hAnsi="Calibri" w:cs="Arial"/>
          <w:sz w:val="22"/>
          <w:szCs w:val="22"/>
          <w:lang w:val="es-ES"/>
        </w:rPr>
        <w:t xml:space="preserve"> y cómo afectó a sus comunidades. Los niños y niñas alzan la voz para compartir sus vivencias y presentar sus planes para mantener limpias las fuentes de agua, para crear almacenes de alimentos o para asegurar que los niños reciban atención médica cuando llegue el próximo desastre.</w:t>
      </w:r>
    </w:p>
    <w:p w:rsidR="00CD500A" w:rsidRPr="00BA3F9B" w:rsidRDefault="00BA3F9B" w:rsidP="00BA3F9B">
      <w:pPr>
        <w:pStyle w:val="NormalWeb"/>
        <w:shd w:val="clear" w:color="auto" w:fill="FFFFFF"/>
        <w:spacing w:before="0" w:beforeAutospacing="0" w:after="240" w:afterAutospacing="0"/>
        <w:textAlignment w:val="baseline"/>
        <w:rPr>
          <w:rFonts w:ascii="Calibri" w:hAnsi="Calibri" w:cs="Arial"/>
          <w:sz w:val="22"/>
          <w:szCs w:val="22"/>
          <w:lang w:val="es-ES"/>
        </w:rPr>
      </w:pPr>
      <w:r w:rsidRPr="00BA3F9B">
        <w:rPr>
          <w:rFonts w:ascii="Calibri" w:hAnsi="Calibri" w:cs="Arial"/>
          <w:sz w:val="22"/>
          <w:szCs w:val="22"/>
          <w:lang w:val="es-ES"/>
        </w:rPr>
        <w:t xml:space="preserve">Usando la misma técnica de vídeos participativos, un grupo de niños de </w:t>
      </w:r>
      <w:r>
        <w:rPr>
          <w:rFonts w:ascii="Calibri" w:hAnsi="Calibri" w:cs="Arial"/>
          <w:sz w:val="22"/>
          <w:szCs w:val="22"/>
          <w:lang w:val="es-ES"/>
        </w:rPr>
        <w:t xml:space="preserve">la provincia de </w:t>
      </w:r>
      <w:proofErr w:type="spellStart"/>
      <w:r>
        <w:rPr>
          <w:rFonts w:ascii="Calibri" w:hAnsi="Calibri" w:cs="Arial"/>
          <w:sz w:val="22"/>
          <w:szCs w:val="22"/>
          <w:lang w:val="es-ES"/>
        </w:rPr>
        <w:t>Kon</w:t>
      </w:r>
      <w:proofErr w:type="spellEnd"/>
      <w:r>
        <w:rPr>
          <w:rFonts w:ascii="Calibri" w:hAnsi="Calibri" w:cs="Arial"/>
          <w:sz w:val="22"/>
          <w:szCs w:val="22"/>
          <w:lang w:val="es-ES"/>
        </w:rPr>
        <w:t xml:space="preserve"> </w:t>
      </w:r>
      <w:proofErr w:type="spellStart"/>
      <w:r>
        <w:rPr>
          <w:rFonts w:ascii="Calibri" w:hAnsi="Calibri" w:cs="Arial"/>
          <w:sz w:val="22"/>
          <w:szCs w:val="22"/>
          <w:lang w:val="es-ES"/>
        </w:rPr>
        <w:t>Tum</w:t>
      </w:r>
      <w:proofErr w:type="spellEnd"/>
      <w:r>
        <w:rPr>
          <w:rFonts w:ascii="Calibri" w:hAnsi="Calibri" w:cs="Arial"/>
          <w:sz w:val="22"/>
          <w:szCs w:val="22"/>
          <w:lang w:val="es-ES"/>
        </w:rPr>
        <w:t>, situada en la frontera entre Laos y Camboya, recibieron formación en guión y técnicas de grabación para reflejar los problemas y preocupaciones que afectaban a su comunidad.</w:t>
      </w:r>
    </w:p>
    <w:p w:rsidR="00AC0990" w:rsidRPr="00BA3F9B" w:rsidRDefault="00AC0990">
      <w:pPr>
        <w:rPr>
          <w:rFonts w:ascii="Calibri" w:hAnsi="Calibri"/>
          <w:b/>
          <w:lang w:val="es-ES"/>
        </w:rPr>
      </w:pPr>
    </w:p>
    <w:p w:rsidR="00F528FD" w:rsidRPr="00BA3F9B" w:rsidRDefault="00F528FD">
      <w:pPr>
        <w:rPr>
          <w:rFonts w:ascii="Calibri" w:hAnsi="Calibri"/>
          <w:b/>
          <w:lang w:val="es-ES"/>
        </w:rPr>
      </w:pPr>
    </w:p>
    <w:p w:rsidR="009A0629" w:rsidRPr="003F73F2" w:rsidRDefault="009A0629" w:rsidP="009A0629">
      <w:pPr>
        <w:rPr>
          <w:rFonts w:ascii="Calibri" w:hAnsi="Calibri" w:cs="Arial"/>
          <w:lang w:val="es-ES"/>
        </w:rPr>
      </w:pPr>
    </w:p>
    <w:p w:rsidR="00AC0990" w:rsidRPr="003F73F2" w:rsidRDefault="00AC0990" w:rsidP="009A0629">
      <w:pPr>
        <w:rPr>
          <w:rFonts w:ascii="Calibri" w:hAnsi="Calibri" w:cs="Arial"/>
          <w:lang w:val="es-ES"/>
        </w:rPr>
      </w:pPr>
    </w:p>
    <w:p w:rsidR="00BA3F9B" w:rsidRPr="003F73F2" w:rsidRDefault="00BA3F9B" w:rsidP="00BA3F9B">
      <w:pPr>
        <w:jc w:val="both"/>
        <w:rPr>
          <w:rFonts w:asciiTheme="majorHAnsi" w:hAnsiTheme="majorHAnsi" w:cs="Arial"/>
          <w:b/>
          <w:sz w:val="22"/>
          <w:szCs w:val="20"/>
          <w:lang w:val="es-ES"/>
        </w:rPr>
      </w:pPr>
      <w:bookmarkStart w:id="0" w:name="_GoBack"/>
      <w:bookmarkEnd w:id="0"/>
    </w:p>
    <w:p w:rsidR="00BA3F9B" w:rsidRPr="00BA3F9B" w:rsidRDefault="00BA3F9B" w:rsidP="00BA3F9B">
      <w:pPr>
        <w:jc w:val="both"/>
        <w:rPr>
          <w:rFonts w:asciiTheme="majorHAnsi" w:hAnsiTheme="majorHAnsi"/>
          <w:color w:val="000000"/>
          <w:lang w:val="es-ES"/>
        </w:rPr>
      </w:pPr>
      <w:r w:rsidRPr="00BA3F9B">
        <w:rPr>
          <w:rFonts w:asciiTheme="majorHAnsi" w:hAnsiTheme="majorHAnsi"/>
          <w:color w:val="000000"/>
          <w:lang w:val="es-ES"/>
        </w:rPr>
        <w:t xml:space="preserve">Para más información y entrevistas con expertos de </w:t>
      </w:r>
      <w:r w:rsidRPr="00BA3F9B">
        <w:rPr>
          <w:rFonts w:asciiTheme="majorHAnsi" w:hAnsiTheme="majorHAnsi"/>
          <w:b/>
          <w:bCs/>
          <w:color w:val="000000"/>
          <w:lang w:val="es-ES"/>
        </w:rPr>
        <w:t>Plan Internacional</w:t>
      </w:r>
      <w:r w:rsidRPr="00BA3F9B">
        <w:rPr>
          <w:rFonts w:asciiTheme="majorHAnsi" w:hAnsiTheme="majorHAnsi"/>
          <w:color w:val="000000"/>
          <w:lang w:val="es-ES"/>
        </w:rPr>
        <w:t>:</w:t>
      </w:r>
    </w:p>
    <w:p w:rsidR="00BA3F9B" w:rsidRPr="00BA3F9B" w:rsidRDefault="00BA3F9B" w:rsidP="00BA3F9B">
      <w:pPr>
        <w:jc w:val="both"/>
        <w:rPr>
          <w:rFonts w:ascii="Plan" w:hAnsi="Plan"/>
          <w:b/>
          <w:lang w:val="es-ES"/>
        </w:rPr>
      </w:pPr>
    </w:p>
    <w:p w:rsidR="00BA3F9B" w:rsidRPr="00BA3F9B" w:rsidRDefault="00BA3F9B" w:rsidP="00BA3F9B">
      <w:pPr>
        <w:contextualSpacing/>
        <w:rPr>
          <w:rFonts w:ascii="Arial" w:hAnsi="Arial" w:cs="Arial"/>
          <w:b/>
          <w:bCs/>
          <w:color w:val="7F7F7F"/>
          <w:sz w:val="18"/>
          <w:szCs w:val="18"/>
          <w:lang w:val="es-ES"/>
        </w:rPr>
      </w:pPr>
      <w:r w:rsidRPr="00BA3F9B">
        <w:rPr>
          <w:rFonts w:ascii="Arial" w:hAnsi="Arial" w:cs="Arial"/>
          <w:b/>
          <w:bCs/>
          <w:color w:val="7F7F7F"/>
          <w:sz w:val="18"/>
          <w:szCs w:val="18"/>
          <w:lang w:val="es-ES"/>
        </w:rPr>
        <w:t>Pilar González</w:t>
      </w:r>
    </w:p>
    <w:p w:rsidR="00BA3F9B" w:rsidRPr="00BA3F9B" w:rsidRDefault="00BA3F9B" w:rsidP="00BA3F9B">
      <w:pPr>
        <w:contextualSpacing/>
        <w:rPr>
          <w:rFonts w:ascii="Arial" w:hAnsi="Arial" w:cs="Arial"/>
          <w:i/>
          <w:color w:val="7F7F7F"/>
          <w:sz w:val="18"/>
          <w:szCs w:val="18"/>
          <w:lang w:val="es-ES"/>
        </w:rPr>
      </w:pPr>
      <w:r w:rsidRPr="00BA3F9B">
        <w:rPr>
          <w:rFonts w:ascii="Arial" w:hAnsi="Arial" w:cs="Arial"/>
          <w:i/>
          <w:color w:val="7F7F7F"/>
          <w:sz w:val="18"/>
          <w:szCs w:val="18"/>
          <w:lang w:val="es-ES"/>
        </w:rPr>
        <w:t xml:space="preserve">Directora de Comunicación / </w:t>
      </w:r>
      <w:proofErr w:type="spellStart"/>
      <w:r w:rsidRPr="00BA3F9B">
        <w:rPr>
          <w:rFonts w:ascii="Arial" w:hAnsi="Arial" w:cs="Arial"/>
          <w:i/>
          <w:color w:val="7F7F7F"/>
          <w:sz w:val="18"/>
          <w:szCs w:val="18"/>
          <w:lang w:val="es-ES"/>
        </w:rPr>
        <w:t>Communication</w:t>
      </w:r>
      <w:proofErr w:type="spellEnd"/>
      <w:r w:rsidRPr="00BA3F9B">
        <w:rPr>
          <w:rFonts w:ascii="Arial" w:hAnsi="Arial" w:cs="Arial"/>
          <w:i/>
          <w:color w:val="7F7F7F"/>
          <w:sz w:val="18"/>
          <w:szCs w:val="18"/>
          <w:lang w:val="es-ES"/>
        </w:rPr>
        <w:t xml:space="preserve"> Director</w:t>
      </w:r>
    </w:p>
    <w:p w:rsidR="00BA3F9B" w:rsidRPr="00BA3F9B" w:rsidRDefault="00BA3F9B" w:rsidP="00BA3F9B">
      <w:pPr>
        <w:rPr>
          <w:lang w:val="es-ES"/>
        </w:rPr>
      </w:pPr>
      <w:r w:rsidRPr="00BA3F9B">
        <w:rPr>
          <w:rFonts w:ascii="Arial" w:hAnsi="Arial" w:cs="Arial"/>
          <w:color w:val="7F7F7F"/>
          <w:sz w:val="18"/>
          <w:szCs w:val="18"/>
          <w:lang w:val="es-ES"/>
        </w:rPr>
        <w:t>PLAN INTERNATIONAL</w:t>
      </w:r>
      <w:r w:rsidRPr="00BA3F9B">
        <w:rPr>
          <w:lang w:val="es-ES"/>
        </w:rPr>
        <w:t xml:space="preserve"> </w:t>
      </w:r>
      <w:r w:rsidRPr="00BA3F9B">
        <w:rPr>
          <w:lang w:val="es-ES"/>
        </w:rPr>
        <w:br/>
      </w:r>
      <w:r w:rsidRPr="00BA3F9B">
        <w:rPr>
          <w:rFonts w:ascii="Arial" w:hAnsi="Arial" w:cs="Arial"/>
          <w:b/>
          <w:bCs/>
          <w:color w:val="0070C0"/>
          <w:sz w:val="18"/>
          <w:szCs w:val="18"/>
          <w:lang w:val="es-ES"/>
        </w:rPr>
        <w:t>C/ Pantoja, 10.</w:t>
      </w:r>
      <w:r w:rsidRPr="00BA3F9B">
        <w:rPr>
          <w:rFonts w:ascii="Arial" w:hAnsi="Arial" w:cs="Arial"/>
          <w:color w:val="808080"/>
          <w:sz w:val="18"/>
          <w:szCs w:val="18"/>
          <w:lang w:val="es-ES"/>
        </w:rPr>
        <w:t xml:space="preserve"> 28002 Madrid</w:t>
      </w:r>
      <w:r w:rsidRPr="00BA3F9B">
        <w:rPr>
          <w:lang w:val="es-ES"/>
        </w:rPr>
        <w:t xml:space="preserve"> </w:t>
      </w:r>
      <w:r w:rsidRPr="00BA3F9B">
        <w:rPr>
          <w:lang w:val="es-ES"/>
        </w:rPr>
        <w:br/>
      </w:r>
      <w:hyperlink r:id="rId8" w:history="1">
        <w:r w:rsidRPr="00BA3F9B">
          <w:rPr>
            <w:rFonts w:ascii="Arial" w:hAnsi="Arial" w:cs="Arial"/>
            <w:color w:val="0000FF"/>
            <w:sz w:val="18"/>
            <w:u w:val="single"/>
            <w:lang w:val="es-ES"/>
          </w:rPr>
          <w:t>pilar.gonzalez@plan-international.org</w:t>
        </w:r>
      </w:hyperlink>
      <w:r w:rsidRPr="00BA3F9B">
        <w:rPr>
          <w:lang w:val="es-ES"/>
        </w:rPr>
        <w:t xml:space="preserve"> </w:t>
      </w:r>
      <w:r w:rsidRPr="00BA3F9B">
        <w:rPr>
          <w:lang w:val="es-ES"/>
        </w:rPr>
        <w:br/>
      </w:r>
      <w:r w:rsidRPr="00BA3F9B">
        <w:rPr>
          <w:rFonts w:ascii="Arial" w:hAnsi="Arial" w:cs="Arial"/>
          <w:color w:val="808080"/>
          <w:sz w:val="18"/>
          <w:szCs w:val="18"/>
          <w:lang w:val="es-ES"/>
        </w:rPr>
        <w:t>Tel.: (+34)915241222 </w:t>
      </w:r>
      <w:r w:rsidRPr="00BA3F9B">
        <w:rPr>
          <w:lang w:val="es-ES"/>
        </w:rPr>
        <w:br/>
      </w:r>
      <w:r w:rsidRPr="00BA3F9B">
        <w:rPr>
          <w:rFonts w:ascii="Arial" w:hAnsi="Arial" w:cs="Arial"/>
          <w:color w:val="808080"/>
          <w:sz w:val="18"/>
          <w:szCs w:val="18"/>
          <w:lang w:val="es-ES"/>
        </w:rPr>
        <w:t>Fax: (+34)915241229</w:t>
      </w:r>
      <w:r w:rsidRPr="00BA3F9B">
        <w:rPr>
          <w:lang w:val="es-ES"/>
        </w:rPr>
        <w:t xml:space="preserve"> </w:t>
      </w:r>
    </w:p>
    <w:p w:rsidR="00BA3F9B" w:rsidRPr="00BA3F9B" w:rsidRDefault="00BA3F9B" w:rsidP="00BA3F9B">
      <w:pPr>
        <w:rPr>
          <w:lang w:val="es-ES"/>
        </w:rPr>
      </w:pPr>
    </w:p>
    <w:p w:rsidR="00BA3F9B" w:rsidRPr="003F73F2" w:rsidRDefault="00BA3F9B" w:rsidP="00BA3F9B">
      <w:pPr>
        <w:keepNext/>
        <w:contextualSpacing/>
        <w:rPr>
          <w:rFonts w:ascii="Arial" w:hAnsi="Arial" w:cs="Arial"/>
          <w:b/>
          <w:bCs/>
          <w:color w:val="808080"/>
          <w:sz w:val="18"/>
          <w:szCs w:val="18"/>
          <w:lang w:val="es-ES"/>
        </w:rPr>
      </w:pPr>
      <w:r w:rsidRPr="003F73F2">
        <w:rPr>
          <w:rFonts w:ascii="Arial" w:hAnsi="Arial" w:cs="Arial"/>
          <w:b/>
          <w:bCs/>
          <w:color w:val="808080"/>
          <w:sz w:val="18"/>
          <w:szCs w:val="18"/>
          <w:lang w:val="es-ES"/>
        </w:rPr>
        <w:t>Jaime Soteras</w:t>
      </w:r>
    </w:p>
    <w:p w:rsidR="00BA3F9B" w:rsidRPr="00BA3F9B" w:rsidRDefault="00BA3F9B" w:rsidP="00BA3F9B">
      <w:pPr>
        <w:keepNext/>
        <w:contextualSpacing/>
        <w:rPr>
          <w:rFonts w:ascii="Arial" w:hAnsi="Arial" w:cs="Arial"/>
          <w:b/>
          <w:bCs/>
          <w:color w:val="808080"/>
          <w:sz w:val="18"/>
          <w:szCs w:val="18"/>
          <w:lang w:val="es-ES"/>
        </w:rPr>
      </w:pPr>
      <w:r w:rsidRPr="00BA3F9B">
        <w:rPr>
          <w:rFonts w:ascii="Arial" w:hAnsi="Arial" w:cs="Arial"/>
          <w:bCs/>
          <w:i/>
          <w:color w:val="808080"/>
          <w:sz w:val="18"/>
          <w:szCs w:val="18"/>
          <w:lang w:val="es-ES"/>
        </w:rPr>
        <w:t xml:space="preserve">Técnico de prensa / </w:t>
      </w:r>
      <w:proofErr w:type="spellStart"/>
      <w:r w:rsidRPr="00BA3F9B">
        <w:rPr>
          <w:rFonts w:ascii="Arial" w:hAnsi="Arial" w:cs="Arial"/>
          <w:bCs/>
          <w:i/>
          <w:color w:val="808080"/>
          <w:sz w:val="18"/>
          <w:szCs w:val="18"/>
          <w:lang w:val="es-ES"/>
        </w:rPr>
        <w:t>Press</w:t>
      </w:r>
      <w:proofErr w:type="spellEnd"/>
      <w:r w:rsidRPr="00BA3F9B">
        <w:rPr>
          <w:rFonts w:ascii="Arial" w:hAnsi="Arial" w:cs="Arial"/>
          <w:bCs/>
          <w:i/>
          <w:color w:val="808080"/>
          <w:sz w:val="18"/>
          <w:szCs w:val="18"/>
          <w:lang w:val="es-ES"/>
        </w:rPr>
        <w:t xml:space="preserve"> </w:t>
      </w:r>
      <w:proofErr w:type="spellStart"/>
      <w:r w:rsidRPr="00BA3F9B">
        <w:rPr>
          <w:rFonts w:ascii="Arial" w:hAnsi="Arial" w:cs="Arial"/>
          <w:bCs/>
          <w:i/>
          <w:color w:val="808080"/>
          <w:sz w:val="18"/>
          <w:szCs w:val="18"/>
          <w:lang w:val="es-ES"/>
        </w:rPr>
        <w:t>officer</w:t>
      </w:r>
      <w:proofErr w:type="spellEnd"/>
      <w:r w:rsidRPr="00BA3F9B">
        <w:rPr>
          <w:lang w:val="es-ES"/>
        </w:rPr>
        <w:br/>
      </w:r>
      <w:r w:rsidRPr="00BA3F9B">
        <w:rPr>
          <w:rFonts w:ascii="Arial" w:hAnsi="Arial" w:cs="Arial"/>
          <w:bCs/>
          <w:color w:val="808080"/>
          <w:sz w:val="18"/>
          <w:szCs w:val="18"/>
          <w:lang w:val="es-ES"/>
        </w:rPr>
        <w:t>PLAN INTERNATIONAL</w:t>
      </w:r>
      <w:r w:rsidRPr="00BA3F9B">
        <w:rPr>
          <w:lang w:val="es-ES"/>
        </w:rPr>
        <w:t xml:space="preserve"> </w:t>
      </w:r>
      <w:r w:rsidRPr="00BA3F9B">
        <w:rPr>
          <w:lang w:val="es-ES"/>
        </w:rPr>
        <w:br/>
      </w:r>
      <w:r w:rsidRPr="00BA3F9B">
        <w:rPr>
          <w:rFonts w:ascii="Arial" w:hAnsi="Arial" w:cs="Arial"/>
          <w:b/>
          <w:bCs/>
          <w:color w:val="0070C0"/>
          <w:sz w:val="18"/>
          <w:szCs w:val="18"/>
          <w:lang w:val="es-ES"/>
        </w:rPr>
        <w:t>C/ Pantoja, 10.</w:t>
      </w:r>
      <w:r w:rsidRPr="00BA3F9B">
        <w:rPr>
          <w:rFonts w:ascii="Arial" w:hAnsi="Arial" w:cs="Arial"/>
          <w:color w:val="808080"/>
          <w:sz w:val="18"/>
          <w:szCs w:val="18"/>
          <w:lang w:val="es-ES"/>
        </w:rPr>
        <w:t xml:space="preserve"> 28002 Madrid</w:t>
      </w:r>
      <w:r w:rsidRPr="00BA3F9B">
        <w:rPr>
          <w:lang w:val="es-ES"/>
        </w:rPr>
        <w:t xml:space="preserve"> </w:t>
      </w:r>
      <w:r w:rsidRPr="00BA3F9B">
        <w:rPr>
          <w:lang w:val="es-ES"/>
        </w:rPr>
        <w:br/>
      </w:r>
      <w:hyperlink r:id="rId9" w:history="1">
        <w:r w:rsidRPr="00BA3F9B">
          <w:rPr>
            <w:rStyle w:val="Hipervnculo"/>
            <w:rFonts w:ascii="Arial" w:hAnsi="Arial" w:cs="Arial"/>
            <w:sz w:val="18"/>
            <w:szCs w:val="18"/>
            <w:lang w:val="es-ES"/>
          </w:rPr>
          <w:t>jaime.soteras@plan-international.org</w:t>
        </w:r>
      </w:hyperlink>
      <w:r w:rsidRPr="00BA3F9B">
        <w:rPr>
          <w:lang w:val="es-ES"/>
        </w:rPr>
        <w:t xml:space="preserve"> </w:t>
      </w:r>
      <w:r w:rsidRPr="00BA3F9B">
        <w:rPr>
          <w:lang w:val="es-ES"/>
        </w:rPr>
        <w:br/>
      </w:r>
      <w:r w:rsidRPr="00BA3F9B">
        <w:rPr>
          <w:rFonts w:ascii="Arial" w:hAnsi="Arial" w:cs="Arial"/>
          <w:color w:val="808080"/>
          <w:sz w:val="18"/>
          <w:szCs w:val="18"/>
          <w:lang w:val="es-ES"/>
        </w:rPr>
        <w:t>Tel.: (+34)915241222  Extensión 164</w:t>
      </w:r>
      <w:r w:rsidRPr="00BA3F9B">
        <w:rPr>
          <w:lang w:val="es-ES"/>
        </w:rPr>
        <w:br/>
      </w:r>
      <w:r w:rsidRPr="00BA3F9B">
        <w:rPr>
          <w:rFonts w:ascii="Arial" w:hAnsi="Arial" w:cs="Arial"/>
          <w:color w:val="808080"/>
          <w:sz w:val="18"/>
          <w:szCs w:val="18"/>
          <w:lang w:val="es-ES"/>
        </w:rPr>
        <w:t>Fax: (+34)915241229</w:t>
      </w:r>
      <w:r w:rsidRPr="00BA3F9B">
        <w:rPr>
          <w:lang w:val="es-ES"/>
        </w:rPr>
        <w:t xml:space="preserve"> </w:t>
      </w:r>
      <w:r w:rsidRPr="00BA3F9B">
        <w:rPr>
          <w:lang w:val="es-ES"/>
        </w:rPr>
        <w:br/>
      </w:r>
      <w:r w:rsidRPr="00BA3F9B">
        <w:rPr>
          <w:rFonts w:ascii="Arial" w:hAnsi="Arial" w:cs="Arial"/>
          <w:color w:val="808080"/>
          <w:sz w:val="18"/>
          <w:szCs w:val="18"/>
          <w:lang w:val="es-ES"/>
        </w:rPr>
        <w:t>Teléfono de atención al donante 900 244 000</w:t>
      </w:r>
      <w:r w:rsidRPr="00BA3F9B">
        <w:rPr>
          <w:lang w:val="es-ES"/>
        </w:rPr>
        <w:t xml:space="preserve"> </w:t>
      </w:r>
      <w:r w:rsidRPr="00BA3F9B">
        <w:rPr>
          <w:lang w:val="es-ES"/>
        </w:rPr>
        <w:br/>
      </w:r>
      <w:hyperlink r:id="rId10" w:tooltip="http://plan-espana.org/" w:history="1">
        <w:r w:rsidRPr="00BA3F9B">
          <w:rPr>
            <w:rStyle w:val="Hipervnculo"/>
            <w:rFonts w:ascii="Arial" w:hAnsi="Arial" w:cs="Arial"/>
            <w:sz w:val="18"/>
            <w:szCs w:val="18"/>
            <w:lang w:val="es-ES"/>
          </w:rPr>
          <w:t>plan-espana.org</w:t>
        </w:r>
      </w:hyperlink>
    </w:p>
    <w:p w:rsidR="00BA3F9B" w:rsidRPr="00BA3F9B" w:rsidRDefault="00BA3F9B" w:rsidP="00BA3F9B">
      <w:pPr>
        <w:keepNext/>
        <w:contextualSpacing/>
        <w:rPr>
          <w:rFonts w:ascii="Arial" w:hAnsi="Arial" w:cs="Arial"/>
          <w:b/>
          <w:bCs/>
          <w:color w:val="808080"/>
          <w:sz w:val="18"/>
          <w:szCs w:val="18"/>
          <w:lang w:val="es-ES"/>
        </w:rPr>
      </w:pPr>
    </w:p>
    <w:p w:rsidR="00BA3F9B" w:rsidRPr="00BA3F9B" w:rsidRDefault="00BA3F9B" w:rsidP="00BA3F9B">
      <w:pPr>
        <w:keepNext/>
        <w:contextualSpacing/>
        <w:rPr>
          <w:rFonts w:ascii="Arial" w:hAnsi="Arial" w:cs="Arial"/>
          <w:b/>
          <w:bCs/>
          <w:color w:val="808080"/>
          <w:sz w:val="18"/>
          <w:szCs w:val="18"/>
          <w:lang w:val="es-ES"/>
        </w:rPr>
      </w:pPr>
      <w:r w:rsidRPr="00BA3F9B">
        <w:rPr>
          <w:rFonts w:ascii="Arial" w:hAnsi="Arial" w:cs="Arial"/>
          <w:b/>
          <w:bCs/>
          <w:color w:val="808080"/>
          <w:sz w:val="18"/>
          <w:szCs w:val="18"/>
          <w:lang w:val="es-ES"/>
        </w:rPr>
        <w:t xml:space="preserve">Julia López Duque </w:t>
      </w:r>
    </w:p>
    <w:p w:rsidR="00BA3F9B" w:rsidRPr="00BA3F9B" w:rsidRDefault="00BA3F9B" w:rsidP="00BA3F9B">
      <w:pPr>
        <w:keepNext/>
        <w:contextualSpacing/>
        <w:rPr>
          <w:lang w:val="es-ES"/>
        </w:rPr>
      </w:pPr>
      <w:r w:rsidRPr="00BA3F9B">
        <w:rPr>
          <w:rFonts w:ascii="Arial" w:hAnsi="Arial" w:cs="Arial"/>
          <w:bCs/>
          <w:i/>
          <w:color w:val="808080"/>
          <w:sz w:val="18"/>
          <w:szCs w:val="18"/>
          <w:lang w:val="es-ES"/>
        </w:rPr>
        <w:t xml:space="preserve">Técnico de comunicación / </w:t>
      </w:r>
      <w:proofErr w:type="spellStart"/>
      <w:r w:rsidRPr="00BA3F9B">
        <w:rPr>
          <w:rFonts w:ascii="Arial" w:hAnsi="Arial" w:cs="Arial"/>
          <w:bCs/>
          <w:i/>
          <w:color w:val="808080"/>
          <w:sz w:val="18"/>
          <w:szCs w:val="18"/>
          <w:lang w:val="es-ES"/>
        </w:rPr>
        <w:t>Communication</w:t>
      </w:r>
      <w:proofErr w:type="spellEnd"/>
      <w:r w:rsidRPr="00BA3F9B">
        <w:rPr>
          <w:rFonts w:ascii="Arial" w:hAnsi="Arial" w:cs="Arial"/>
          <w:bCs/>
          <w:i/>
          <w:color w:val="808080"/>
          <w:sz w:val="18"/>
          <w:szCs w:val="18"/>
          <w:lang w:val="es-ES"/>
        </w:rPr>
        <w:t xml:space="preserve"> </w:t>
      </w:r>
      <w:proofErr w:type="spellStart"/>
      <w:r w:rsidRPr="00BA3F9B">
        <w:rPr>
          <w:rFonts w:ascii="Arial" w:hAnsi="Arial" w:cs="Arial"/>
          <w:bCs/>
          <w:i/>
          <w:color w:val="808080"/>
          <w:sz w:val="18"/>
          <w:szCs w:val="18"/>
          <w:lang w:val="es-ES"/>
        </w:rPr>
        <w:t>Officer</w:t>
      </w:r>
      <w:proofErr w:type="spellEnd"/>
      <w:r w:rsidRPr="00BA3F9B">
        <w:rPr>
          <w:lang w:val="es-ES"/>
        </w:rPr>
        <w:br/>
      </w:r>
      <w:r w:rsidRPr="00BA3F9B">
        <w:rPr>
          <w:rFonts w:ascii="Arial" w:hAnsi="Arial" w:cs="Arial"/>
          <w:bCs/>
          <w:color w:val="808080"/>
          <w:sz w:val="18"/>
          <w:szCs w:val="18"/>
          <w:lang w:val="es-ES"/>
        </w:rPr>
        <w:t>PLAN INTERNATIONAL</w:t>
      </w:r>
      <w:r w:rsidRPr="00BA3F9B">
        <w:rPr>
          <w:lang w:val="es-ES"/>
        </w:rPr>
        <w:t xml:space="preserve"> </w:t>
      </w:r>
      <w:r w:rsidRPr="00BA3F9B">
        <w:rPr>
          <w:lang w:val="es-ES"/>
        </w:rPr>
        <w:br/>
      </w:r>
      <w:r w:rsidRPr="00BA3F9B">
        <w:rPr>
          <w:rFonts w:ascii="Arial" w:hAnsi="Arial" w:cs="Arial"/>
          <w:b/>
          <w:bCs/>
          <w:color w:val="0070C0"/>
          <w:sz w:val="18"/>
          <w:szCs w:val="18"/>
          <w:lang w:val="es-ES"/>
        </w:rPr>
        <w:t>C/ Pantoja, 10.</w:t>
      </w:r>
      <w:r w:rsidRPr="00BA3F9B">
        <w:rPr>
          <w:rFonts w:ascii="Arial" w:hAnsi="Arial" w:cs="Arial"/>
          <w:color w:val="808080"/>
          <w:sz w:val="18"/>
          <w:szCs w:val="18"/>
          <w:lang w:val="es-ES"/>
        </w:rPr>
        <w:t xml:space="preserve"> 28002 Madrid</w:t>
      </w:r>
      <w:r w:rsidRPr="00BA3F9B">
        <w:rPr>
          <w:lang w:val="es-ES"/>
        </w:rPr>
        <w:t xml:space="preserve"> </w:t>
      </w:r>
      <w:r w:rsidRPr="00BA3F9B">
        <w:rPr>
          <w:lang w:val="es-ES"/>
        </w:rPr>
        <w:br/>
      </w:r>
      <w:hyperlink r:id="rId11" w:history="1">
        <w:r w:rsidRPr="00BA3F9B">
          <w:rPr>
            <w:rStyle w:val="Hipervnculo"/>
            <w:rFonts w:ascii="Arial" w:hAnsi="Arial" w:cs="Arial"/>
            <w:sz w:val="18"/>
            <w:szCs w:val="18"/>
            <w:lang w:val="es-ES"/>
          </w:rPr>
          <w:t>julia.lopez@plan-international.org</w:t>
        </w:r>
      </w:hyperlink>
      <w:r w:rsidRPr="00BA3F9B">
        <w:rPr>
          <w:lang w:val="es-ES"/>
        </w:rPr>
        <w:t xml:space="preserve"> </w:t>
      </w:r>
      <w:r w:rsidRPr="00BA3F9B">
        <w:rPr>
          <w:lang w:val="es-ES"/>
        </w:rPr>
        <w:br/>
      </w:r>
      <w:r w:rsidRPr="00BA3F9B">
        <w:rPr>
          <w:rFonts w:ascii="Arial" w:hAnsi="Arial" w:cs="Arial"/>
          <w:color w:val="808080"/>
          <w:sz w:val="18"/>
          <w:szCs w:val="18"/>
          <w:lang w:val="es-ES"/>
        </w:rPr>
        <w:t>Tel.: (+34)915241222 </w:t>
      </w:r>
      <w:r w:rsidRPr="00BA3F9B">
        <w:rPr>
          <w:lang w:val="es-ES"/>
        </w:rPr>
        <w:br/>
      </w:r>
      <w:r w:rsidRPr="00BA3F9B">
        <w:rPr>
          <w:rFonts w:ascii="Arial" w:hAnsi="Arial" w:cs="Arial"/>
          <w:color w:val="808080"/>
          <w:sz w:val="18"/>
          <w:szCs w:val="18"/>
          <w:lang w:val="es-ES"/>
        </w:rPr>
        <w:t>Fax: (+34)915241229</w:t>
      </w:r>
      <w:r w:rsidRPr="00BA3F9B">
        <w:rPr>
          <w:lang w:val="es-ES"/>
        </w:rPr>
        <w:t xml:space="preserve"> </w:t>
      </w:r>
    </w:p>
    <w:p w:rsidR="00BA3F9B" w:rsidRDefault="00BA3F9B" w:rsidP="00BA3F9B">
      <w:pPr>
        <w:pStyle w:val="default"/>
        <w:spacing w:line="276" w:lineRule="auto"/>
        <w:jc w:val="both"/>
        <w:rPr>
          <w:rFonts w:ascii="Plan" w:hAnsi="Plan" w:cs="Tahoma"/>
          <w:b/>
          <w:bCs/>
          <w:i/>
          <w:iCs/>
          <w:color w:val="000000"/>
          <w:sz w:val="18"/>
          <w:szCs w:val="18"/>
        </w:rPr>
      </w:pPr>
    </w:p>
    <w:p w:rsidR="00BA3F9B" w:rsidRPr="00CF2F54" w:rsidRDefault="00BA3F9B" w:rsidP="00BA3F9B">
      <w:pPr>
        <w:pStyle w:val="default"/>
        <w:spacing w:line="276" w:lineRule="auto"/>
        <w:jc w:val="both"/>
        <w:rPr>
          <w:rFonts w:ascii="Plan" w:hAnsi="Plan" w:cs="Tahoma"/>
          <w:color w:val="000000"/>
          <w:sz w:val="22"/>
          <w:szCs w:val="20"/>
        </w:rPr>
      </w:pPr>
      <w:r w:rsidRPr="00CF2F54">
        <w:rPr>
          <w:rFonts w:ascii="Plan" w:hAnsi="Plan" w:cs="Tahoma"/>
          <w:b/>
          <w:bCs/>
          <w:iCs/>
          <w:color w:val="000000"/>
          <w:sz w:val="20"/>
          <w:szCs w:val="18"/>
        </w:rPr>
        <w:t>Sobre Plan Internacional </w:t>
      </w:r>
    </w:p>
    <w:p w:rsidR="00BA3F9B" w:rsidRPr="00576CAE" w:rsidRDefault="00BA3F9B" w:rsidP="00BA3F9B">
      <w:pPr>
        <w:pStyle w:val="default"/>
        <w:spacing w:line="276" w:lineRule="auto"/>
        <w:jc w:val="both"/>
        <w:rPr>
          <w:rFonts w:ascii="Calibri" w:hAnsi="Calibri" w:cs="Calibri"/>
          <w:color w:val="000000"/>
          <w:sz w:val="18"/>
          <w:szCs w:val="18"/>
        </w:rPr>
      </w:pPr>
      <w:r w:rsidRPr="00CF2F54">
        <w:rPr>
          <w:rFonts w:ascii="Calibri" w:hAnsi="Calibri" w:cs="Calibri"/>
          <w:b/>
          <w:color w:val="000000"/>
          <w:sz w:val="18"/>
          <w:szCs w:val="18"/>
        </w:rPr>
        <w:t>Plan Internacional</w:t>
      </w:r>
      <w:r w:rsidRPr="00CF2F54">
        <w:rPr>
          <w:rFonts w:ascii="Calibri" w:hAnsi="Calibri" w:cs="Calibri"/>
          <w:color w:val="000000"/>
          <w:sz w:val="18"/>
          <w:szCs w:val="18"/>
        </w:rPr>
        <w:t xml:space="preserve"> es una organización internacional de protección y defensa de los derechos de la infancia, tanto en el ámbito de la cooperación al desarrollo como de la ayuda humanitaria. Sin afiliación política ni religiosa, que nació en Santander, España en 1937 y en la actualidad, está presente en 70 países a través de proyectos de desarrollo que benefician directamente a 81,5 millones de niños y niñas. En el último año, Plan ha dado respuesta a 36 emergencias. Plan es miembro consultivo del ECOSOC de Naciones Unidas. Las cuentas de Plan son auditadas por </w:t>
      </w:r>
      <w:proofErr w:type="spellStart"/>
      <w:r w:rsidRPr="00CF2F54">
        <w:rPr>
          <w:rFonts w:ascii="Calibri" w:hAnsi="Calibri" w:cs="Calibri"/>
          <w:color w:val="000000"/>
          <w:sz w:val="18"/>
          <w:szCs w:val="18"/>
        </w:rPr>
        <w:t>Pricewaterhouse</w:t>
      </w:r>
      <w:proofErr w:type="spellEnd"/>
      <w:r w:rsidRPr="00CF2F54">
        <w:rPr>
          <w:rFonts w:ascii="Calibri" w:hAnsi="Calibri" w:cs="Calibri"/>
          <w:color w:val="000000"/>
          <w:sz w:val="18"/>
          <w:szCs w:val="18"/>
        </w:rPr>
        <w:t xml:space="preserve"> </w:t>
      </w:r>
      <w:proofErr w:type="spellStart"/>
      <w:r w:rsidRPr="00CF2F54">
        <w:rPr>
          <w:rFonts w:ascii="Calibri" w:hAnsi="Calibri" w:cs="Calibri"/>
          <w:color w:val="000000"/>
          <w:sz w:val="18"/>
          <w:szCs w:val="18"/>
        </w:rPr>
        <w:t>Coopers</w:t>
      </w:r>
      <w:proofErr w:type="spellEnd"/>
      <w:r w:rsidRPr="00CF2F54">
        <w:rPr>
          <w:rFonts w:ascii="Calibri" w:hAnsi="Calibri" w:cs="Calibri"/>
          <w:color w:val="000000"/>
          <w:sz w:val="18"/>
          <w:szCs w:val="18"/>
        </w:rPr>
        <w:t xml:space="preserve"> y por la Fundación Lealtad.</w:t>
      </w:r>
    </w:p>
    <w:p w:rsidR="009A0629" w:rsidRPr="00BA3F9B" w:rsidRDefault="009A0629">
      <w:pPr>
        <w:rPr>
          <w:b/>
          <w:lang w:val="es-ES"/>
        </w:rPr>
      </w:pPr>
    </w:p>
    <w:sectPr w:rsidR="009A0629" w:rsidRPr="00BA3F9B" w:rsidSect="00957C73">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Plan">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characterSpacingControl w:val="doNotCompress"/>
  <w:savePreviewPicture/>
  <w:compat>
    <w:useFELayout/>
  </w:compat>
  <w:rsids>
    <w:rsidRoot w:val="006843DB"/>
    <w:rsid w:val="00087391"/>
    <w:rsid w:val="001111BE"/>
    <w:rsid w:val="003F73F2"/>
    <w:rsid w:val="004237C9"/>
    <w:rsid w:val="00441045"/>
    <w:rsid w:val="00471324"/>
    <w:rsid w:val="004C3B79"/>
    <w:rsid w:val="004F01FB"/>
    <w:rsid w:val="004F0A55"/>
    <w:rsid w:val="004F3EF5"/>
    <w:rsid w:val="0063602E"/>
    <w:rsid w:val="006843DB"/>
    <w:rsid w:val="006A179D"/>
    <w:rsid w:val="006B6C4E"/>
    <w:rsid w:val="00711374"/>
    <w:rsid w:val="0071255A"/>
    <w:rsid w:val="00715D07"/>
    <w:rsid w:val="007640C2"/>
    <w:rsid w:val="007E3DA1"/>
    <w:rsid w:val="00815BBA"/>
    <w:rsid w:val="00957C73"/>
    <w:rsid w:val="009A0629"/>
    <w:rsid w:val="00AC0990"/>
    <w:rsid w:val="00AD16C0"/>
    <w:rsid w:val="00AD3A6D"/>
    <w:rsid w:val="00B76A50"/>
    <w:rsid w:val="00BA3F9B"/>
    <w:rsid w:val="00C11D17"/>
    <w:rsid w:val="00CD500A"/>
    <w:rsid w:val="00D96A08"/>
    <w:rsid w:val="00DB185C"/>
    <w:rsid w:val="00E22AD4"/>
    <w:rsid w:val="00E44F6D"/>
    <w:rsid w:val="00EA2D59"/>
    <w:rsid w:val="00EF7AB9"/>
    <w:rsid w:val="00F528FD"/>
    <w:rsid w:val="00F8720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D59"/>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0629"/>
    <w:rPr>
      <w:color w:val="0000FF"/>
      <w:u w:val="single"/>
    </w:rPr>
  </w:style>
  <w:style w:type="paragraph" w:styleId="Textodeglobo">
    <w:name w:val="Balloon Text"/>
    <w:basedOn w:val="Normal"/>
    <w:link w:val="TextodegloboCar"/>
    <w:uiPriority w:val="99"/>
    <w:semiHidden/>
    <w:unhideWhenUsed/>
    <w:rsid w:val="009A062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A0629"/>
    <w:rPr>
      <w:rFonts w:ascii="Lucida Grande" w:hAnsi="Lucida Grande" w:cs="Lucida Grande"/>
      <w:sz w:val="18"/>
      <w:szCs w:val="18"/>
      <w:lang w:val="en-GB"/>
    </w:rPr>
  </w:style>
  <w:style w:type="character" w:customStyle="1" w:styleId="apple-converted-space">
    <w:name w:val="apple-converted-space"/>
    <w:basedOn w:val="Fuentedeprrafopredeter"/>
    <w:rsid w:val="00B76A50"/>
  </w:style>
  <w:style w:type="paragraph" w:styleId="NormalWeb">
    <w:name w:val="Normal (Web)"/>
    <w:basedOn w:val="Normal"/>
    <w:uiPriority w:val="99"/>
    <w:unhideWhenUsed/>
    <w:rsid w:val="00B76A50"/>
    <w:pPr>
      <w:spacing w:before="100" w:beforeAutospacing="1" w:after="100" w:afterAutospacing="1"/>
    </w:pPr>
    <w:rPr>
      <w:rFonts w:ascii="Times" w:hAnsi="Times" w:cs="Times New Roman"/>
      <w:sz w:val="20"/>
      <w:szCs w:val="20"/>
      <w:lang w:val="en-US"/>
    </w:rPr>
  </w:style>
  <w:style w:type="paragraph" w:customStyle="1" w:styleId="default">
    <w:name w:val="default"/>
    <w:basedOn w:val="Normal"/>
    <w:rsid w:val="00BA3F9B"/>
    <w:pPr>
      <w:spacing w:before="100" w:beforeAutospacing="1" w:after="100" w:afterAutospacing="1"/>
    </w:pPr>
    <w:rPr>
      <w:rFonts w:ascii="Times New Roman" w:eastAsia="Calibri" w:hAnsi="Times New Roman" w:cs="Times New Roman"/>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0629"/>
    <w:rPr>
      <w:color w:val="0000FF"/>
      <w:u w:val="single"/>
    </w:rPr>
  </w:style>
  <w:style w:type="paragraph" w:styleId="BalloonText">
    <w:name w:val="Balloon Text"/>
    <w:basedOn w:val="Normal"/>
    <w:link w:val="BalloonTextChar"/>
    <w:uiPriority w:val="99"/>
    <w:semiHidden/>
    <w:unhideWhenUsed/>
    <w:rsid w:val="009A06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0629"/>
    <w:rPr>
      <w:rFonts w:ascii="Lucida Grande" w:hAnsi="Lucida Grande" w:cs="Lucida Grande"/>
      <w:sz w:val="18"/>
      <w:szCs w:val="18"/>
      <w:lang w:val="en-GB"/>
    </w:rPr>
  </w:style>
  <w:style w:type="character" w:customStyle="1" w:styleId="apple-converted-space">
    <w:name w:val="apple-converted-space"/>
    <w:basedOn w:val="DefaultParagraphFont"/>
    <w:rsid w:val="00B76A50"/>
  </w:style>
  <w:style w:type="paragraph" w:styleId="NormalWeb">
    <w:name w:val="Normal (Web)"/>
    <w:basedOn w:val="Normal"/>
    <w:uiPriority w:val="99"/>
    <w:unhideWhenUsed/>
    <w:rsid w:val="00B76A50"/>
    <w:pPr>
      <w:spacing w:before="100" w:beforeAutospacing="1" w:after="100" w:afterAutospacing="1"/>
    </w:pPr>
    <w:rPr>
      <w:rFonts w:ascii="Times" w:hAnsi="Times"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116065478">
      <w:bodyDiv w:val="1"/>
      <w:marLeft w:val="0"/>
      <w:marRight w:val="0"/>
      <w:marTop w:val="0"/>
      <w:marBottom w:val="0"/>
      <w:divBdr>
        <w:top w:val="none" w:sz="0" w:space="0" w:color="auto"/>
        <w:left w:val="none" w:sz="0" w:space="0" w:color="auto"/>
        <w:bottom w:val="none" w:sz="0" w:space="0" w:color="auto"/>
        <w:right w:val="none" w:sz="0" w:space="0" w:color="auto"/>
      </w:divBdr>
    </w:div>
    <w:div w:id="185795838">
      <w:bodyDiv w:val="1"/>
      <w:marLeft w:val="0"/>
      <w:marRight w:val="0"/>
      <w:marTop w:val="0"/>
      <w:marBottom w:val="0"/>
      <w:divBdr>
        <w:top w:val="none" w:sz="0" w:space="0" w:color="auto"/>
        <w:left w:val="none" w:sz="0" w:space="0" w:color="auto"/>
        <w:bottom w:val="none" w:sz="0" w:space="0" w:color="auto"/>
        <w:right w:val="none" w:sz="0" w:space="0" w:color="auto"/>
      </w:divBdr>
    </w:div>
    <w:div w:id="729769110">
      <w:bodyDiv w:val="1"/>
      <w:marLeft w:val="0"/>
      <w:marRight w:val="0"/>
      <w:marTop w:val="0"/>
      <w:marBottom w:val="0"/>
      <w:divBdr>
        <w:top w:val="none" w:sz="0" w:space="0" w:color="auto"/>
        <w:left w:val="none" w:sz="0" w:space="0" w:color="auto"/>
        <w:bottom w:val="none" w:sz="0" w:space="0" w:color="auto"/>
        <w:right w:val="none" w:sz="0" w:space="0" w:color="auto"/>
      </w:divBdr>
    </w:div>
    <w:div w:id="954023226">
      <w:bodyDiv w:val="1"/>
      <w:marLeft w:val="0"/>
      <w:marRight w:val="0"/>
      <w:marTop w:val="0"/>
      <w:marBottom w:val="0"/>
      <w:divBdr>
        <w:top w:val="none" w:sz="0" w:space="0" w:color="auto"/>
        <w:left w:val="none" w:sz="0" w:space="0" w:color="auto"/>
        <w:bottom w:val="none" w:sz="0" w:space="0" w:color="auto"/>
        <w:right w:val="none" w:sz="0" w:space="0" w:color="auto"/>
      </w:divBdr>
    </w:div>
    <w:div w:id="1114711662">
      <w:bodyDiv w:val="1"/>
      <w:marLeft w:val="0"/>
      <w:marRight w:val="0"/>
      <w:marTop w:val="0"/>
      <w:marBottom w:val="0"/>
      <w:divBdr>
        <w:top w:val="none" w:sz="0" w:space="0" w:color="auto"/>
        <w:left w:val="none" w:sz="0" w:space="0" w:color="auto"/>
        <w:bottom w:val="none" w:sz="0" w:space="0" w:color="auto"/>
        <w:right w:val="none" w:sz="0" w:space="0" w:color="auto"/>
      </w:divBdr>
    </w:div>
    <w:div w:id="1187715358">
      <w:bodyDiv w:val="1"/>
      <w:marLeft w:val="0"/>
      <w:marRight w:val="0"/>
      <w:marTop w:val="0"/>
      <w:marBottom w:val="0"/>
      <w:divBdr>
        <w:top w:val="none" w:sz="0" w:space="0" w:color="auto"/>
        <w:left w:val="none" w:sz="0" w:space="0" w:color="auto"/>
        <w:bottom w:val="none" w:sz="0" w:space="0" w:color="auto"/>
        <w:right w:val="none" w:sz="0" w:space="0" w:color="auto"/>
      </w:divBdr>
    </w:div>
    <w:div w:id="1262952440">
      <w:bodyDiv w:val="1"/>
      <w:marLeft w:val="0"/>
      <w:marRight w:val="0"/>
      <w:marTop w:val="0"/>
      <w:marBottom w:val="0"/>
      <w:divBdr>
        <w:top w:val="none" w:sz="0" w:space="0" w:color="auto"/>
        <w:left w:val="none" w:sz="0" w:space="0" w:color="auto"/>
        <w:bottom w:val="none" w:sz="0" w:space="0" w:color="auto"/>
        <w:right w:val="none" w:sz="0" w:space="0" w:color="auto"/>
      </w:divBdr>
    </w:div>
    <w:div w:id="1378430367">
      <w:bodyDiv w:val="1"/>
      <w:marLeft w:val="0"/>
      <w:marRight w:val="0"/>
      <w:marTop w:val="0"/>
      <w:marBottom w:val="0"/>
      <w:divBdr>
        <w:top w:val="none" w:sz="0" w:space="0" w:color="auto"/>
        <w:left w:val="none" w:sz="0" w:space="0" w:color="auto"/>
        <w:bottom w:val="none" w:sz="0" w:space="0" w:color="auto"/>
        <w:right w:val="none" w:sz="0" w:space="0" w:color="auto"/>
      </w:divBdr>
    </w:div>
    <w:div w:id="1571306715">
      <w:bodyDiv w:val="1"/>
      <w:marLeft w:val="0"/>
      <w:marRight w:val="0"/>
      <w:marTop w:val="0"/>
      <w:marBottom w:val="0"/>
      <w:divBdr>
        <w:top w:val="none" w:sz="0" w:space="0" w:color="auto"/>
        <w:left w:val="none" w:sz="0" w:space="0" w:color="auto"/>
        <w:bottom w:val="none" w:sz="0" w:space="0" w:color="auto"/>
        <w:right w:val="none" w:sz="0" w:space="0" w:color="auto"/>
      </w:divBdr>
    </w:div>
    <w:div w:id="1673265180">
      <w:bodyDiv w:val="1"/>
      <w:marLeft w:val="0"/>
      <w:marRight w:val="0"/>
      <w:marTop w:val="0"/>
      <w:marBottom w:val="0"/>
      <w:divBdr>
        <w:top w:val="none" w:sz="0" w:space="0" w:color="auto"/>
        <w:left w:val="none" w:sz="0" w:space="0" w:color="auto"/>
        <w:bottom w:val="none" w:sz="0" w:space="0" w:color="auto"/>
        <w:right w:val="none" w:sz="0" w:space="0" w:color="auto"/>
      </w:divBdr>
    </w:div>
    <w:div w:id="1880580163">
      <w:bodyDiv w:val="1"/>
      <w:marLeft w:val="0"/>
      <w:marRight w:val="0"/>
      <w:marTop w:val="0"/>
      <w:marBottom w:val="0"/>
      <w:divBdr>
        <w:top w:val="none" w:sz="0" w:space="0" w:color="auto"/>
        <w:left w:val="none" w:sz="0" w:space="0" w:color="auto"/>
        <w:bottom w:val="none" w:sz="0" w:space="0" w:color="auto"/>
        <w:right w:val="none" w:sz="0" w:space="0" w:color="auto"/>
      </w:divBdr>
    </w:div>
    <w:div w:id="19714768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sistemas@plan-international.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sistemas@plan-international.org" TargetMode="External"/><Relationship Id="rId5" Type="http://schemas.openxmlformats.org/officeDocument/2006/relationships/image" Target="media/image2.jpeg"/><Relationship Id="rId10" Type="http://schemas.openxmlformats.org/officeDocument/2006/relationships/hyperlink" Target="http://plan-espana.org/" TargetMode="External"/><Relationship Id="rId4" Type="http://schemas.openxmlformats.org/officeDocument/2006/relationships/image" Target="media/image1.jpeg"/><Relationship Id="rId9" Type="http://schemas.openxmlformats.org/officeDocument/2006/relationships/hyperlink" Target="mailto:sistemas@plan-international.org"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1142</Words>
  <Characters>6284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Lomelin</dc:creator>
  <cp:keywords/>
  <dc:description/>
  <cp:lastModifiedBy>jlopez</cp:lastModifiedBy>
  <cp:revision>2</cp:revision>
  <dcterms:created xsi:type="dcterms:W3CDTF">2015-03-12T10:05:00Z</dcterms:created>
  <dcterms:modified xsi:type="dcterms:W3CDTF">2015-03-12T10:05:00Z</dcterms:modified>
</cp:coreProperties>
</file>